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33" w:rsidRDefault="00FE76FB" w:rsidP="00FE76FB">
      <w:pPr>
        <w:jc w:val="center"/>
        <w:rPr>
          <w:rFonts w:ascii="黑体" w:eastAsia="黑体" w:hAnsi="黑体"/>
          <w:sz w:val="40"/>
          <w:szCs w:val="44"/>
        </w:rPr>
      </w:pPr>
      <w:r w:rsidRPr="00CB6733">
        <w:rPr>
          <w:rFonts w:ascii="黑体" w:eastAsia="黑体" w:hAnsi="黑体" w:hint="eastAsia"/>
          <w:sz w:val="40"/>
          <w:szCs w:val="44"/>
        </w:rPr>
        <w:t>爆破工程湖北省</w:t>
      </w:r>
      <w:r w:rsidRPr="00CB6733">
        <w:rPr>
          <w:rFonts w:ascii="黑体" w:eastAsia="黑体" w:hAnsi="黑体"/>
          <w:sz w:val="40"/>
          <w:szCs w:val="44"/>
        </w:rPr>
        <w:t>重点实验室</w:t>
      </w:r>
    </w:p>
    <w:p w:rsidR="00FE76FB" w:rsidRPr="00CB6733" w:rsidRDefault="00FE76FB" w:rsidP="00FE76FB">
      <w:pPr>
        <w:jc w:val="center"/>
        <w:rPr>
          <w:rFonts w:ascii="黑体" w:eastAsia="黑体" w:hAnsi="黑体"/>
          <w:sz w:val="40"/>
          <w:szCs w:val="44"/>
        </w:rPr>
      </w:pPr>
      <w:r w:rsidRPr="00CB6733">
        <w:rPr>
          <w:rFonts w:ascii="黑体" w:eastAsia="黑体" w:hAnsi="黑体"/>
          <w:sz w:val="40"/>
          <w:szCs w:val="44"/>
        </w:rPr>
        <w:t>20</w:t>
      </w:r>
      <w:r w:rsidRPr="00CB6733">
        <w:rPr>
          <w:rFonts w:ascii="黑体" w:eastAsia="黑体" w:hAnsi="黑体" w:hint="eastAsia"/>
          <w:sz w:val="40"/>
          <w:szCs w:val="44"/>
        </w:rPr>
        <w:t>20</w:t>
      </w:r>
      <w:r w:rsidRPr="00CB6733">
        <w:rPr>
          <w:rFonts w:ascii="黑体" w:eastAsia="黑体" w:hAnsi="黑体"/>
          <w:sz w:val="40"/>
          <w:szCs w:val="44"/>
        </w:rPr>
        <w:t>年度</w:t>
      </w:r>
      <w:r w:rsidRPr="00CB6733">
        <w:rPr>
          <w:rFonts w:ascii="黑体" w:eastAsia="黑体" w:hAnsi="黑体" w:hint="eastAsia"/>
          <w:sz w:val="40"/>
          <w:szCs w:val="44"/>
        </w:rPr>
        <w:t>开放</w:t>
      </w:r>
      <w:r w:rsidRPr="00CB6733">
        <w:rPr>
          <w:rFonts w:ascii="黑体" w:eastAsia="黑体" w:hAnsi="黑体"/>
          <w:sz w:val="40"/>
          <w:szCs w:val="44"/>
        </w:rPr>
        <w:t>基金申请指南</w:t>
      </w:r>
    </w:p>
    <w:p w:rsidR="00FE76FB" w:rsidRPr="00CB6733" w:rsidRDefault="00FE76FB" w:rsidP="00FE76FB">
      <w:pPr>
        <w:jc w:val="center"/>
        <w:rPr>
          <w:rFonts w:ascii="黑体" w:eastAsia="黑体" w:hAnsi="黑体"/>
          <w:sz w:val="32"/>
          <w:szCs w:val="36"/>
        </w:rPr>
      </w:pPr>
    </w:p>
    <w:p w:rsidR="00FE76FB" w:rsidRPr="00CB6733" w:rsidRDefault="00FE76FB" w:rsidP="00FE76FB">
      <w:pPr>
        <w:spacing w:line="360" w:lineRule="auto"/>
        <w:ind w:firstLineChars="200" w:firstLine="480"/>
        <w:rPr>
          <w:rFonts w:ascii="宋体" w:eastAsia="宋体" w:hAnsi="宋体"/>
          <w:sz w:val="24"/>
          <w:szCs w:val="28"/>
        </w:rPr>
      </w:pPr>
      <w:r w:rsidRPr="00CB6733">
        <w:rPr>
          <w:rFonts w:ascii="宋体" w:eastAsia="宋体" w:hAnsi="宋体" w:hint="eastAsia"/>
          <w:sz w:val="24"/>
          <w:szCs w:val="28"/>
        </w:rPr>
        <w:t>根据湖北省人民政府关于重点实验室对外开放的精神，本实验室设立对外开放基金，鼓励探索未知，欢迎跨学科合作，每年资助若干</w:t>
      </w:r>
      <w:proofErr w:type="gramStart"/>
      <w:r w:rsidRPr="00CB6733">
        <w:rPr>
          <w:rFonts w:ascii="宋体" w:eastAsia="宋体" w:hAnsi="宋体" w:hint="eastAsia"/>
          <w:sz w:val="24"/>
          <w:szCs w:val="28"/>
        </w:rPr>
        <w:t>项开放</w:t>
      </w:r>
      <w:proofErr w:type="gramEnd"/>
      <w:r w:rsidRPr="00CB6733">
        <w:rPr>
          <w:rFonts w:ascii="宋体" w:eastAsia="宋体" w:hAnsi="宋体" w:hint="eastAsia"/>
          <w:sz w:val="24"/>
          <w:szCs w:val="28"/>
        </w:rPr>
        <w:t>基金项目。申请项目指南如下：</w:t>
      </w:r>
    </w:p>
    <w:p w:rsidR="00FE76FB" w:rsidRPr="00CB6733" w:rsidRDefault="002B6F22" w:rsidP="0099435F">
      <w:pPr>
        <w:pStyle w:val="ac"/>
        <w:widowControl/>
        <w:numPr>
          <w:ilvl w:val="0"/>
          <w:numId w:val="9"/>
        </w:numPr>
        <w:wordWrap w:val="0"/>
        <w:spacing w:line="384" w:lineRule="auto"/>
        <w:ind w:firstLineChars="0"/>
        <w:jc w:val="left"/>
        <w:rPr>
          <w:rFonts w:ascii="Times New Roman" w:eastAsia="宋体" w:hAnsi="Times New Roman" w:cs="Times New Roman"/>
          <w:b/>
          <w:bCs/>
          <w:color w:val="000000"/>
          <w:kern w:val="0"/>
          <w:sz w:val="32"/>
          <w:szCs w:val="32"/>
        </w:rPr>
      </w:pPr>
      <w:r w:rsidRPr="00CB6733">
        <w:rPr>
          <w:rFonts w:ascii="Times New Roman" w:eastAsia="宋体" w:hAnsi="Times New Roman" w:cs="Times New Roman" w:hint="eastAsia"/>
          <w:b/>
          <w:bCs/>
          <w:color w:val="000000"/>
          <w:kern w:val="0"/>
          <w:sz w:val="32"/>
          <w:szCs w:val="32"/>
        </w:rPr>
        <w:t>资助</w:t>
      </w:r>
      <w:r w:rsidR="00FE76FB" w:rsidRPr="00CB6733">
        <w:rPr>
          <w:rFonts w:ascii="Times New Roman" w:eastAsia="宋体" w:hAnsi="Times New Roman" w:cs="Times New Roman"/>
          <w:b/>
          <w:bCs/>
          <w:color w:val="000000"/>
          <w:kern w:val="0"/>
          <w:sz w:val="32"/>
          <w:szCs w:val="32"/>
        </w:rPr>
        <w:t>范围</w:t>
      </w:r>
    </w:p>
    <w:p w:rsidR="00590521" w:rsidRPr="00CB6733" w:rsidRDefault="00590521" w:rsidP="0099435F">
      <w:pPr>
        <w:widowControl/>
        <w:wordWrap w:val="0"/>
        <w:spacing w:line="384" w:lineRule="auto"/>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highlight w:val="yellow"/>
        </w:rPr>
        <w:t>土</w:t>
      </w:r>
      <w:proofErr w:type="gramStart"/>
      <w:r w:rsidRPr="00CB6733">
        <w:rPr>
          <w:rFonts w:ascii="Times New Roman" w:eastAsia="宋体" w:hAnsi="Times New Roman" w:cs="Times New Roman" w:hint="eastAsia"/>
          <w:b/>
          <w:bCs/>
          <w:color w:val="000000"/>
          <w:kern w:val="0"/>
          <w:sz w:val="24"/>
          <w:szCs w:val="24"/>
          <w:highlight w:val="yellow"/>
        </w:rPr>
        <w:t>岩爆破</w:t>
      </w:r>
      <w:r w:rsidR="00CB6733">
        <w:rPr>
          <w:rFonts w:ascii="Times New Roman" w:eastAsia="宋体" w:hAnsi="Times New Roman" w:cs="Times New Roman" w:hint="eastAsia"/>
          <w:b/>
          <w:bCs/>
          <w:color w:val="000000"/>
          <w:kern w:val="0"/>
          <w:sz w:val="24"/>
          <w:szCs w:val="24"/>
          <w:highlight w:val="yellow"/>
        </w:rPr>
        <w:t>及爆破</w:t>
      </w:r>
      <w:proofErr w:type="gramEnd"/>
      <w:r w:rsidR="00CB6733">
        <w:rPr>
          <w:rFonts w:ascii="Times New Roman" w:eastAsia="宋体" w:hAnsi="Times New Roman" w:cs="Times New Roman" w:hint="eastAsia"/>
          <w:b/>
          <w:bCs/>
          <w:color w:val="000000"/>
          <w:kern w:val="0"/>
          <w:sz w:val="24"/>
          <w:szCs w:val="24"/>
          <w:highlight w:val="yellow"/>
        </w:rPr>
        <w:t>基础理论领域</w:t>
      </w:r>
      <w:r w:rsidRPr="00CB6733">
        <w:rPr>
          <w:rFonts w:ascii="Times New Roman" w:eastAsia="宋体" w:hAnsi="Times New Roman" w:cs="Times New Roman" w:hint="eastAsia"/>
          <w:b/>
          <w:bCs/>
          <w:color w:val="000000"/>
          <w:kern w:val="0"/>
          <w:sz w:val="24"/>
          <w:szCs w:val="24"/>
          <w:highlight w:val="yellow"/>
        </w:rPr>
        <w:t>：</w:t>
      </w:r>
    </w:p>
    <w:p w:rsidR="00590521" w:rsidRPr="00CB6733" w:rsidRDefault="00590521"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(1)</w:t>
      </w:r>
      <w:r w:rsidRPr="00CB6733">
        <w:rPr>
          <w:rFonts w:ascii="Times New Roman" w:eastAsia="宋体" w:hAnsi="Times New Roman" w:cs="Times New Roman" w:hint="eastAsia"/>
          <w:b/>
          <w:bCs/>
          <w:color w:val="000000"/>
          <w:kern w:val="0"/>
          <w:sz w:val="24"/>
          <w:szCs w:val="24"/>
        </w:rPr>
        <w:t>工业炸药爆轰机理研究</w:t>
      </w:r>
    </w:p>
    <w:p w:rsidR="00590521" w:rsidRPr="00CB6733" w:rsidRDefault="00CB6733" w:rsidP="00CB6733">
      <w:pPr>
        <w:widowControl/>
        <w:wordWrap w:val="0"/>
        <w:spacing w:line="384" w:lineRule="auto"/>
        <w:ind w:firstLineChars="200" w:firstLine="480"/>
        <w:jc w:val="left"/>
        <w:rPr>
          <w:rFonts w:ascii="Times New Roman" w:eastAsia="宋体" w:hAnsi="Times New Roman" w:cs="Times New Roman" w:hint="eastAsia"/>
          <w:color w:val="000000"/>
          <w:kern w:val="0"/>
          <w:sz w:val="24"/>
          <w:szCs w:val="24"/>
        </w:rPr>
      </w:pPr>
      <w:r w:rsidRPr="00CB6733">
        <w:rPr>
          <w:rFonts w:ascii="Times New Roman" w:eastAsia="宋体" w:hAnsi="Times New Roman" w:cs="Times New Roman" w:hint="eastAsia"/>
          <w:color w:val="000000"/>
          <w:kern w:val="0"/>
          <w:sz w:val="24"/>
          <w:szCs w:val="24"/>
        </w:rPr>
        <w:t>研究炸药爆轰的物理化学过程，构建爆轰过程的唯</w:t>
      </w:r>
      <w:proofErr w:type="gramStart"/>
      <w:r w:rsidRPr="00CB6733">
        <w:rPr>
          <w:rFonts w:ascii="Times New Roman" w:eastAsia="宋体" w:hAnsi="Times New Roman" w:cs="Times New Roman" w:hint="eastAsia"/>
          <w:color w:val="000000"/>
          <w:kern w:val="0"/>
          <w:sz w:val="24"/>
          <w:szCs w:val="24"/>
        </w:rPr>
        <w:t>象</w:t>
      </w:r>
      <w:proofErr w:type="gramEnd"/>
      <w:r w:rsidRPr="00CB6733">
        <w:rPr>
          <w:rFonts w:ascii="Times New Roman" w:eastAsia="宋体" w:hAnsi="Times New Roman" w:cs="Times New Roman" w:hint="eastAsia"/>
          <w:color w:val="000000"/>
          <w:kern w:val="0"/>
          <w:sz w:val="24"/>
          <w:szCs w:val="24"/>
        </w:rPr>
        <w:t>模型和数学模型。研究不同炸药类型的爆轰特征，研究工程爆破工艺（装药结构，耦合介质，殉爆）对爆轰过程和起爆过程的影响特征与机制。</w:t>
      </w:r>
    </w:p>
    <w:p w:rsidR="00FE76FB" w:rsidRPr="00CB6733" w:rsidRDefault="00590521"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(2)</w:t>
      </w:r>
      <w:r w:rsidRPr="00CB6733">
        <w:rPr>
          <w:rFonts w:ascii="Times New Roman" w:eastAsia="宋体" w:hAnsi="Times New Roman" w:cs="Times New Roman" w:hint="eastAsia"/>
          <w:b/>
          <w:bCs/>
          <w:color w:val="000000"/>
          <w:kern w:val="0"/>
          <w:sz w:val="24"/>
          <w:szCs w:val="24"/>
        </w:rPr>
        <w:t>岩体介质钻孔爆破炸药</w:t>
      </w:r>
      <w:r w:rsidR="00FE76FB" w:rsidRPr="00CB6733">
        <w:rPr>
          <w:rFonts w:ascii="Times New Roman" w:eastAsia="宋体" w:hAnsi="Times New Roman" w:cs="Times New Roman"/>
          <w:b/>
          <w:bCs/>
          <w:color w:val="000000"/>
          <w:kern w:val="0"/>
          <w:sz w:val="24"/>
          <w:szCs w:val="24"/>
        </w:rPr>
        <w:t>爆炸荷载特征与模型</w:t>
      </w:r>
      <w:r w:rsidR="00A951A7" w:rsidRPr="00CB6733">
        <w:rPr>
          <w:rFonts w:ascii="Times New Roman" w:eastAsia="宋体" w:hAnsi="Times New Roman" w:cs="Times New Roman" w:hint="eastAsia"/>
          <w:b/>
          <w:bCs/>
          <w:color w:val="000000"/>
          <w:kern w:val="0"/>
          <w:sz w:val="24"/>
          <w:szCs w:val="24"/>
        </w:rPr>
        <w:t>研究</w:t>
      </w:r>
    </w:p>
    <w:p w:rsidR="00FE76FB" w:rsidRPr="00CB6733" w:rsidRDefault="00FE76FB" w:rsidP="00CB6733">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研究土岩爆破、拆除爆破过程中，典型爆破过程爆炸荷载的作用过程</w:t>
      </w:r>
      <w:r w:rsidR="00235E17">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研究炮孔附近常见岩石和混凝土介质的动应力和质点运动过程的特征，构建理论模型。</w:t>
      </w:r>
    </w:p>
    <w:p w:rsidR="00590521" w:rsidRPr="00CB6733" w:rsidRDefault="00590521"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(3)</w:t>
      </w:r>
      <w:r w:rsidRPr="00CB6733">
        <w:rPr>
          <w:rFonts w:ascii="Times New Roman" w:eastAsia="宋体" w:hAnsi="Times New Roman" w:cs="Times New Roman"/>
          <w:b/>
          <w:bCs/>
          <w:color w:val="000000"/>
          <w:kern w:val="0"/>
          <w:sz w:val="24"/>
          <w:szCs w:val="24"/>
        </w:rPr>
        <w:t>高孔隙率软岩爆破破碎力学机制及爆炸能量高效利用</w:t>
      </w:r>
      <w:r w:rsidR="00A951A7" w:rsidRPr="00CB6733">
        <w:rPr>
          <w:rFonts w:ascii="Times New Roman" w:eastAsia="宋体" w:hAnsi="Times New Roman" w:cs="Times New Roman" w:hint="eastAsia"/>
          <w:b/>
          <w:bCs/>
          <w:color w:val="000000"/>
          <w:kern w:val="0"/>
          <w:sz w:val="24"/>
          <w:szCs w:val="24"/>
        </w:rPr>
        <w:t>技术研究</w:t>
      </w:r>
    </w:p>
    <w:p w:rsidR="00590521" w:rsidRPr="00CB6733" w:rsidRDefault="00590521" w:rsidP="00CB6733">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通过实验和理论分析数值模拟研究红砂岩等高孔隙率岩石在冲击荷载作用下的动态响应特征，分析爆炸能量的分配机制</w:t>
      </w:r>
      <w:r w:rsidR="00235E17">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研究提高能量利用率的方法途径。</w:t>
      </w:r>
    </w:p>
    <w:p w:rsidR="00590521" w:rsidRPr="00CB6733" w:rsidRDefault="00590521"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(4)</w:t>
      </w:r>
      <w:r w:rsidRPr="00CB6733">
        <w:rPr>
          <w:rFonts w:ascii="Times New Roman" w:eastAsia="宋体" w:hAnsi="Times New Roman" w:cs="Times New Roman" w:hint="eastAsia"/>
          <w:b/>
          <w:bCs/>
          <w:color w:val="000000"/>
          <w:kern w:val="0"/>
          <w:sz w:val="24"/>
          <w:szCs w:val="24"/>
        </w:rPr>
        <w:t>高地应力深部岩体爆破破岩理论与技术</w:t>
      </w:r>
      <w:r w:rsidR="00A951A7" w:rsidRPr="00CB6733">
        <w:rPr>
          <w:rFonts w:ascii="Times New Roman" w:eastAsia="宋体" w:hAnsi="Times New Roman" w:cs="Times New Roman" w:hint="eastAsia"/>
          <w:b/>
          <w:bCs/>
          <w:color w:val="000000"/>
          <w:kern w:val="0"/>
          <w:sz w:val="24"/>
          <w:szCs w:val="24"/>
        </w:rPr>
        <w:t>研究</w:t>
      </w:r>
    </w:p>
    <w:p w:rsidR="00590521" w:rsidRPr="00CB6733" w:rsidRDefault="00590521" w:rsidP="00CB6733">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高地应力条件下爆炸应力波驱动的岩体开裂机制以及地应力动态调整诱导的岩体开裂机制，提出爆破与高地应力耦合作用精细破岩的爆破设计方案和参数，构建反映地应力影响的爆破效果评价指标及爆破安全控制指标。</w:t>
      </w:r>
    </w:p>
    <w:p w:rsidR="00D43188" w:rsidRPr="00CB6733" w:rsidRDefault="00D43188"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hint="eastAsia"/>
          <w:b/>
          <w:bCs/>
          <w:color w:val="000000"/>
          <w:kern w:val="0"/>
          <w:sz w:val="24"/>
          <w:szCs w:val="24"/>
        </w:rPr>
        <w:t>5</w:t>
      </w:r>
      <w:r w:rsidRPr="00CB6733">
        <w:rPr>
          <w:rFonts w:ascii="Times New Roman" w:eastAsia="宋体" w:hAnsi="Times New Roman" w:cs="Times New Roman" w:hint="eastAsia"/>
          <w:b/>
          <w:bCs/>
          <w:color w:val="000000"/>
          <w:kern w:val="0"/>
          <w:sz w:val="24"/>
          <w:szCs w:val="24"/>
        </w:rPr>
        <w:t>）隧道爆破围岩动态损伤机制与扰动区演化机制与特征研究</w:t>
      </w:r>
    </w:p>
    <w:p w:rsidR="00D43188" w:rsidRPr="00CB6733" w:rsidRDefault="00D43188" w:rsidP="00CB6733">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研究隧道开挖过程中，研究爆破冲击荷载、振动荷载在隧道围岩的传播与衰减机制</w:t>
      </w:r>
      <w:r w:rsidR="00235E17">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研究动静载耦合作用下围岩扰动区的物理力学特征及其演化规律</w:t>
      </w:r>
      <w:r w:rsidR="00235E17">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研究围岩损伤预测模型和方法。</w:t>
      </w:r>
    </w:p>
    <w:p w:rsidR="00D43188" w:rsidRPr="00CB6733" w:rsidRDefault="00D43188"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hint="eastAsia"/>
          <w:b/>
          <w:bCs/>
          <w:color w:val="000000"/>
          <w:kern w:val="0"/>
          <w:sz w:val="24"/>
          <w:szCs w:val="24"/>
        </w:rPr>
        <w:t>6</w:t>
      </w:r>
      <w:r w:rsidRPr="00CB6733">
        <w:rPr>
          <w:rFonts w:ascii="Times New Roman" w:eastAsia="宋体" w:hAnsi="Times New Roman" w:cs="Times New Roman" w:hint="eastAsia"/>
          <w:b/>
          <w:bCs/>
          <w:color w:val="000000"/>
          <w:kern w:val="0"/>
          <w:sz w:val="24"/>
          <w:szCs w:val="24"/>
        </w:rPr>
        <w:t>）隧道</w:t>
      </w:r>
      <w:r w:rsidR="00D40FA1" w:rsidRPr="00CB6733">
        <w:rPr>
          <w:rFonts w:ascii="Times New Roman" w:eastAsia="宋体" w:hAnsi="Times New Roman" w:cs="Times New Roman" w:hint="eastAsia"/>
          <w:b/>
          <w:bCs/>
          <w:color w:val="000000"/>
          <w:kern w:val="0"/>
          <w:sz w:val="24"/>
          <w:szCs w:val="24"/>
        </w:rPr>
        <w:t>爆破</w:t>
      </w:r>
      <w:r w:rsidRPr="00CB6733">
        <w:rPr>
          <w:rFonts w:ascii="Times New Roman" w:eastAsia="宋体" w:hAnsi="Times New Roman" w:cs="Times New Roman" w:hint="eastAsia"/>
          <w:b/>
          <w:bCs/>
          <w:color w:val="000000"/>
          <w:kern w:val="0"/>
          <w:sz w:val="24"/>
          <w:szCs w:val="24"/>
        </w:rPr>
        <w:t>超欠挖</w:t>
      </w:r>
      <w:r w:rsidR="00D40FA1" w:rsidRPr="00CB6733">
        <w:rPr>
          <w:rFonts w:ascii="Times New Roman" w:eastAsia="宋体" w:hAnsi="Times New Roman" w:cs="Times New Roman" w:hint="eastAsia"/>
          <w:b/>
          <w:bCs/>
          <w:color w:val="000000"/>
          <w:kern w:val="0"/>
          <w:sz w:val="24"/>
          <w:szCs w:val="24"/>
        </w:rPr>
        <w:t>机理与</w:t>
      </w:r>
      <w:r w:rsidRPr="00CB6733">
        <w:rPr>
          <w:rFonts w:ascii="Times New Roman" w:eastAsia="宋体" w:hAnsi="Times New Roman" w:cs="Times New Roman" w:hint="eastAsia"/>
          <w:b/>
          <w:bCs/>
          <w:color w:val="000000"/>
          <w:kern w:val="0"/>
          <w:sz w:val="24"/>
          <w:szCs w:val="24"/>
        </w:rPr>
        <w:t>控制技术</w:t>
      </w:r>
      <w:r w:rsidR="00A951A7" w:rsidRPr="00CB6733">
        <w:rPr>
          <w:rFonts w:ascii="Times New Roman" w:eastAsia="宋体" w:hAnsi="Times New Roman" w:cs="Times New Roman" w:hint="eastAsia"/>
          <w:b/>
          <w:bCs/>
          <w:color w:val="000000"/>
          <w:kern w:val="0"/>
          <w:sz w:val="24"/>
          <w:szCs w:val="24"/>
        </w:rPr>
        <w:t>研究</w:t>
      </w:r>
    </w:p>
    <w:p w:rsidR="00D43188" w:rsidRPr="00CB6733" w:rsidRDefault="00D43188" w:rsidP="00CB6733">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lastRenderedPageBreak/>
        <w:t>研究相邻炮孔相互作用机制，分析不同围岩对孔间裂纹扩展过程，研究爆破参数对</w:t>
      </w:r>
      <w:proofErr w:type="gramStart"/>
      <w:r w:rsidRPr="00CB6733">
        <w:rPr>
          <w:rFonts w:ascii="Times New Roman" w:eastAsia="宋体" w:hAnsi="Times New Roman" w:cs="Times New Roman" w:hint="eastAsia"/>
          <w:color w:val="000000"/>
          <w:kern w:val="0"/>
          <w:sz w:val="24"/>
          <w:szCs w:val="24"/>
        </w:rPr>
        <w:t>隧道超</w:t>
      </w:r>
      <w:proofErr w:type="gramEnd"/>
      <w:r w:rsidRPr="00CB6733">
        <w:rPr>
          <w:rFonts w:ascii="Times New Roman" w:eastAsia="宋体" w:hAnsi="Times New Roman" w:cs="Times New Roman" w:hint="eastAsia"/>
          <w:color w:val="000000"/>
          <w:kern w:val="0"/>
          <w:sz w:val="24"/>
          <w:szCs w:val="24"/>
        </w:rPr>
        <w:t>欠挖的影响特征，研发基于爆炸力学、高精度起爆器材和最优起爆网路的超欠挖控制技术。</w:t>
      </w:r>
    </w:p>
    <w:p w:rsidR="00590521" w:rsidRPr="00CB6733" w:rsidRDefault="00BE0E94" w:rsidP="00CB6733">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hint="eastAsia"/>
          <w:b/>
          <w:bCs/>
          <w:color w:val="000000"/>
          <w:kern w:val="0"/>
          <w:sz w:val="24"/>
          <w:szCs w:val="24"/>
        </w:rPr>
        <w:t>7</w:t>
      </w:r>
      <w:r w:rsidRPr="00CB6733">
        <w:rPr>
          <w:rFonts w:ascii="Times New Roman" w:eastAsia="宋体" w:hAnsi="Times New Roman" w:cs="Times New Roman" w:hint="eastAsia"/>
          <w:b/>
          <w:bCs/>
          <w:color w:val="000000"/>
          <w:kern w:val="0"/>
          <w:sz w:val="24"/>
          <w:szCs w:val="24"/>
        </w:rPr>
        <w:t>）岩石与混凝土材料冲击性能与</w:t>
      </w:r>
      <w:proofErr w:type="gramStart"/>
      <w:r w:rsidRPr="00CB6733">
        <w:rPr>
          <w:rFonts w:ascii="Times New Roman" w:eastAsia="宋体" w:hAnsi="Times New Roman" w:cs="Times New Roman" w:hint="eastAsia"/>
          <w:b/>
          <w:bCs/>
          <w:color w:val="000000"/>
          <w:kern w:val="0"/>
          <w:sz w:val="24"/>
          <w:szCs w:val="24"/>
        </w:rPr>
        <w:t>动态本构研究</w:t>
      </w:r>
      <w:proofErr w:type="gramEnd"/>
    </w:p>
    <w:p w:rsidR="00BE0E94" w:rsidRPr="00CB6733" w:rsidRDefault="001D0F95" w:rsidP="00CB6733">
      <w:pPr>
        <w:widowControl/>
        <w:wordWrap w:val="0"/>
        <w:spacing w:line="384" w:lineRule="auto"/>
        <w:ind w:firstLineChars="200" w:firstLine="480"/>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hint="eastAsia"/>
          <w:color w:val="000000"/>
          <w:kern w:val="0"/>
          <w:sz w:val="24"/>
          <w:szCs w:val="24"/>
        </w:rPr>
        <w:t>研究爆炸冲击过程中，高应变率下各类岩石材料的物理力学性能和</w:t>
      </w:r>
      <w:proofErr w:type="gramStart"/>
      <w:r>
        <w:rPr>
          <w:rFonts w:ascii="Times New Roman" w:eastAsia="宋体" w:hAnsi="Times New Roman" w:cs="Times New Roman" w:hint="eastAsia"/>
          <w:color w:val="000000"/>
          <w:kern w:val="0"/>
          <w:sz w:val="24"/>
          <w:szCs w:val="24"/>
        </w:rPr>
        <w:t>动态本构模型</w:t>
      </w:r>
      <w:proofErr w:type="gramEnd"/>
      <w:r w:rsidR="00235E17">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研究混凝土和钢筋混凝土在爆炸冲击过程中的物理力学性能、破坏</w:t>
      </w:r>
      <w:proofErr w:type="gramStart"/>
      <w:r>
        <w:rPr>
          <w:rFonts w:ascii="Times New Roman" w:eastAsia="宋体" w:hAnsi="Times New Roman" w:cs="Times New Roman" w:hint="eastAsia"/>
          <w:color w:val="000000"/>
          <w:kern w:val="0"/>
          <w:sz w:val="24"/>
          <w:szCs w:val="24"/>
        </w:rPr>
        <w:t>特征和本构模型</w:t>
      </w:r>
      <w:proofErr w:type="gramEnd"/>
      <w:r>
        <w:rPr>
          <w:rFonts w:ascii="Times New Roman" w:eastAsia="宋体" w:hAnsi="Times New Roman" w:cs="Times New Roman" w:hint="eastAsia"/>
          <w:color w:val="000000"/>
          <w:kern w:val="0"/>
          <w:sz w:val="24"/>
          <w:szCs w:val="24"/>
        </w:rPr>
        <w:t>。</w:t>
      </w:r>
    </w:p>
    <w:p w:rsidR="00590521" w:rsidRPr="00CB6733" w:rsidRDefault="00590521" w:rsidP="00CB6733">
      <w:pPr>
        <w:widowControl/>
        <w:wordWrap w:val="0"/>
        <w:spacing w:line="384" w:lineRule="auto"/>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highlight w:val="yellow"/>
        </w:rPr>
        <w:t>拆除爆破</w:t>
      </w:r>
      <w:r w:rsidR="00CB6733" w:rsidRPr="00CB6733">
        <w:rPr>
          <w:rFonts w:ascii="Times New Roman" w:eastAsia="宋体" w:hAnsi="Times New Roman" w:cs="Times New Roman" w:hint="eastAsia"/>
          <w:b/>
          <w:bCs/>
          <w:color w:val="000000"/>
          <w:kern w:val="0"/>
          <w:sz w:val="24"/>
          <w:szCs w:val="24"/>
          <w:highlight w:val="yellow"/>
        </w:rPr>
        <w:t>领域</w:t>
      </w:r>
      <w:r w:rsidRPr="00CB6733">
        <w:rPr>
          <w:rFonts w:ascii="Times New Roman" w:eastAsia="宋体" w:hAnsi="Times New Roman" w:cs="Times New Roman" w:hint="eastAsia"/>
          <w:b/>
          <w:bCs/>
          <w:color w:val="000000"/>
          <w:kern w:val="0"/>
          <w:sz w:val="24"/>
          <w:szCs w:val="24"/>
          <w:highlight w:val="yellow"/>
        </w:rPr>
        <w:t>：</w:t>
      </w:r>
    </w:p>
    <w:p w:rsidR="00FE76FB" w:rsidRPr="00CB6733" w:rsidRDefault="00FE76FB" w:rsidP="00FE76FB">
      <w:pPr>
        <w:widowControl/>
        <w:wordWrap w:val="0"/>
        <w:spacing w:line="384" w:lineRule="auto"/>
        <w:ind w:firstLineChars="236" w:firstLine="569"/>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w:t>
      </w:r>
      <w:r w:rsidR="00D43188" w:rsidRPr="00CB6733">
        <w:rPr>
          <w:rFonts w:ascii="Times New Roman" w:eastAsia="宋体" w:hAnsi="Times New Roman" w:cs="Times New Roman" w:hint="eastAsia"/>
          <w:b/>
          <w:bCs/>
          <w:color w:val="000000"/>
          <w:kern w:val="0"/>
          <w:sz w:val="24"/>
          <w:szCs w:val="24"/>
        </w:rPr>
        <w:t>1</w:t>
      </w:r>
      <w:r w:rsidRPr="00CB6733">
        <w:rPr>
          <w:rFonts w:ascii="Times New Roman" w:eastAsia="宋体" w:hAnsi="Times New Roman" w:cs="Times New Roman"/>
          <w:b/>
          <w:bCs/>
          <w:color w:val="000000"/>
          <w:kern w:val="0"/>
          <w:sz w:val="24"/>
          <w:szCs w:val="24"/>
        </w:rPr>
        <w:t>)</w:t>
      </w:r>
      <w:r w:rsidRPr="00CB6733">
        <w:rPr>
          <w:rFonts w:ascii="Times New Roman" w:eastAsia="宋体" w:hAnsi="Times New Roman" w:cs="Times New Roman"/>
          <w:b/>
          <w:bCs/>
          <w:color w:val="000000"/>
          <w:kern w:val="0"/>
          <w:sz w:val="24"/>
          <w:szCs w:val="24"/>
        </w:rPr>
        <w:t>高层建筑结构</w:t>
      </w:r>
      <w:r w:rsidR="00D43188" w:rsidRPr="00CB6733">
        <w:rPr>
          <w:rFonts w:ascii="Times New Roman" w:eastAsia="宋体" w:hAnsi="Times New Roman" w:cs="Times New Roman" w:hint="eastAsia"/>
          <w:b/>
          <w:bCs/>
          <w:color w:val="000000"/>
          <w:kern w:val="0"/>
          <w:sz w:val="24"/>
          <w:szCs w:val="24"/>
        </w:rPr>
        <w:t>精细爆破</w:t>
      </w:r>
      <w:r w:rsidRPr="00CB6733">
        <w:rPr>
          <w:rFonts w:ascii="Times New Roman" w:eastAsia="宋体" w:hAnsi="Times New Roman" w:cs="Times New Roman"/>
          <w:b/>
          <w:bCs/>
          <w:color w:val="000000"/>
          <w:kern w:val="0"/>
          <w:sz w:val="24"/>
          <w:szCs w:val="24"/>
        </w:rPr>
        <w:t>拆除</w:t>
      </w:r>
      <w:r w:rsidR="00BE0E94" w:rsidRPr="00CB6733">
        <w:rPr>
          <w:rFonts w:ascii="Times New Roman" w:eastAsia="宋体" w:hAnsi="Times New Roman" w:cs="Times New Roman" w:hint="eastAsia"/>
          <w:b/>
          <w:bCs/>
          <w:color w:val="000000"/>
          <w:kern w:val="0"/>
          <w:sz w:val="24"/>
          <w:szCs w:val="24"/>
        </w:rPr>
        <w:t>失稳倒塌机制研究</w:t>
      </w:r>
    </w:p>
    <w:p w:rsidR="00FE76FB" w:rsidRPr="00CB6733" w:rsidRDefault="00FE76FB" w:rsidP="00FE76FB">
      <w:pPr>
        <w:widowControl/>
        <w:wordWrap w:val="0"/>
        <w:spacing w:line="384" w:lineRule="auto"/>
        <w:ind w:firstLineChars="236" w:firstLine="566"/>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研究爆破破坏作用下，建构筑失稳倒塌运动过程中钢筋混凝土构件的受力特征以及动态响应特征，及其复杂受力作用下构件或节点的受力破坏特征</w:t>
      </w:r>
      <w:r w:rsidR="00235E17">
        <w:rPr>
          <w:rFonts w:ascii="Times New Roman" w:eastAsia="宋体" w:hAnsi="Times New Roman" w:cs="Times New Roman" w:hint="eastAsia"/>
          <w:color w:val="000000"/>
          <w:kern w:val="0"/>
          <w:sz w:val="24"/>
          <w:szCs w:val="24"/>
        </w:rPr>
        <w:t>。</w:t>
      </w:r>
      <w:r w:rsidR="00CB6733">
        <w:rPr>
          <w:rFonts w:ascii="Times New Roman" w:eastAsia="宋体" w:hAnsi="Times New Roman" w:cs="Times New Roman" w:hint="eastAsia"/>
          <w:color w:val="000000"/>
          <w:kern w:val="0"/>
          <w:sz w:val="24"/>
          <w:szCs w:val="24"/>
        </w:rPr>
        <w:t>研究承载构件失效后结构的</w:t>
      </w:r>
      <w:r w:rsidR="001D0F95">
        <w:rPr>
          <w:rFonts w:ascii="Times New Roman" w:eastAsia="宋体" w:hAnsi="Times New Roman" w:cs="Times New Roman" w:hint="eastAsia"/>
          <w:color w:val="000000"/>
          <w:kern w:val="0"/>
          <w:sz w:val="24"/>
          <w:szCs w:val="24"/>
        </w:rPr>
        <w:t>渐进损伤失效过程，研究倒塌触地过程的损伤失效机制</w:t>
      </w:r>
      <w:r w:rsidRPr="00CB6733">
        <w:rPr>
          <w:rFonts w:ascii="Times New Roman" w:eastAsia="宋体" w:hAnsi="Times New Roman" w:cs="Times New Roman" w:hint="eastAsia"/>
          <w:color w:val="000000"/>
          <w:kern w:val="0"/>
          <w:sz w:val="24"/>
          <w:szCs w:val="24"/>
        </w:rPr>
        <w:t>。</w:t>
      </w:r>
    </w:p>
    <w:p w:rsidR="00D43188" w:rsidRPr="00CB6733" w:rsidRDefault="00D43188" w:rsidP="00D43188">
      <w:pPr>
        <w:widowControl/>
        <w:wordWrap w:val="0"/>
        <w:spacing w:line="384" w:lineRule="auto"/>
        <w:ind w:firstLineChars="236" w:firstLine="569"/>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w:t>
      </w:r>
      <w:r w:rsidRPr="00CB6733">
        <w:rPr>
          <w:rFonts w:ascii="Times New Roman" w:eastAsia="宋体" w:hAnsi="Times New Roman" w:cs="Times New Roman" w:hint="eastAsia"/>
          <w:b/>
          <w:bCs/>
          <w:color w:val="000000"/>
          <w:kern w:val="0"/>
          <w:sz w:val="24"/>
          <w:szCs w:val="24"/>
        </w:rPr>
        <w:t>2</w:t>
      </w:r>
      <w:r w:rsidRPr="00CB6733">
        <w:rPr>
          <w:rFonts w:ascii="Times New Roman" w:eastAsia="宋体" w:hAnsi="Times New Roman" w:cs="Times New Roman"/>
          <w:b/>
          <w:bCs/>
          <w:color w:val="000000"/>
          <w:kern w:val="0"/>
          <w:sz w:val="24"/>
          <w:szCs w:val="24"/>
        </w:rPr>
        <w:t>)</w:t>
      </w:r>
      <w:r w:rsidRPr="00CB6733">
        <w:rPr>
          <w:rFonts w:ascii="Times New Roman" w:eastAsia="宋体" w:hAnsi="Times New Roman" w:cs="Times New Roman" w:hint="eastAsia"/>
          <w:b/>
          <w:bCs/>
          <w:color w:val="000000"/>
          <w:kern w:val="0"/>
          <w:sz w:val="24"/>
          <w:szCs w:val="24"/>
        </w:rPr>
        <w:t>裸露爆炸作用下</w:t>
      </w:r>
      <w:r w:rsidRPr="00CB6733">
        <w:rPr>
          <w:rFonts w:ascii="Times New Roman" w:eastAsia="宋体" w:hAnsi="Times New Roman" w:cs="Times New Roman"/>
          <w:b/>
          <w:bCs/>
          <w:color w:val="000000"/>
          <w:kern w:val="0"/>
          <w:sz w:val="24"/>
          <w:szCs w:val="24"/>
        </w:rPr>
        <w:t>建筑结构</w:t>
      </w:r>
      <w:r w:rsidRPr="00CB6733">
        <w:rPr>
          <w:rFonts w:ascii="Times New Roman" w:eastAsia="宋体" w:hAnsi="Times New Roman" w:cs="Times New Roman" w:hint="eastAsia"/>
          <w:b/>
          <w:bCs/>
          <w:color w:val="000000"/>
          <w:kern w:val="0"/>
          <w:sz w:val="24"/>
          <w:szCs w:val="24"/>
        </w:rPr>
        <w:t>毁伤及动态响应机制与防护</w:t>
      </w:r>
      <w:r w:rsidR="00BE0E94" w:rsidRPr="00CB6733">
        <w:rPr>
          <w:rFonts w:ascii="Times New Roman" w:eastAsia="宋体" w:hAnsi="Times New Roman" w:cs="Times New Roman" w:hint="eastAsia"/>
          <w:b/>
          <w:bCs/>
          <w:color w:val="000000"/>
          <w:kern w:val="0"/>
          <w:sz w:val="24"/>
          <w:szCs w:val="24"/>
        </w:rPr>
        <w:t>技术研究</w:t>
      </w:r>
    </w:p>
    <w:p w:rsidR="00590521" w:rsidRPr="00CB6733" w:rsidRDefault="001D0F95" w:rsidP="00FE76FB">
      <w:pPr>
        <w:widowControl/>
        <w:wordWrap w:val="0"/>
        <w:spacing w:line="384" w:lineRule="auto"/>
        <w:ind w:firstLineChars="236" w:firstLine="566"/>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hint="eastAsia"/>
          <w:color w:val="000000"/>
          <w:kern w:val="0"/>
          <w:sz w:val="24"/>
          <w:szCs w:val="24"/>
        </w:rPr>
        <w:t>研究恐怖袭击、燃气燃油爆炸等特殊爆炸荷载作用下，建筑结构构件的毁伤和失效机制研究其安全评估技术。研究结构局部失效条件下典型民用与公共建筑的动态</w:t>
      </w:r>
      <w:r w:rsidR="00235E17">
        <w:rPr>
          <w:rFonts w:ascii="Times New Roman" w:eastAsia="宋体" w:hAnsi="Times New Roman" w:cs="Times New Roman" w:hint="eastAsia"/>
          <w:color w:val="000000"/>
          <w:kern w:val="0"/>
          <w:sz w:val="24"/>
          <w:szCs w:val="24"/>
        </w:rPr>
        <w:t>响应特征和连续倒塌特征，研究抗爆与</w:t>
      </w:r>
      <w:proofErr w:type="gramStart"/>
      <w:r w:rsidR="00235E17">
        <w:rPr>
          <w:rFonts w:ascii="Times New Roman" w:eastAsia="宋体" w:hAnsi="Times New Roman" w:cs="Times New Roman" w:hint="eastAsia"/>
          <w:color w:val="000000"/>
          <w:kern w:val="0"/>
          <w:sz w:val="24"/>
          <w:szCs w:val="24"/>
        </w:rPr>
        <w:t>抗连续</w:t>
      </w:r>
      <w:proofErr w:type="gramEnd"/>
      <w:r w:rsidR="00235E17">
        <w:rPr>
          <w:rFonts w:ascii="Times New Roman" w:eastAsia="宋体" w:hAnsi="Times New Roman" w:cs="Times New Roman" w:hint="eastAsia"/>
          <w:color w:val="000000"/>
          <w:kern w:val="0"/>
          <w:sz w:val="24"/>
          <w:szCs w:val="24"/>
        </w:rPr>
        <w:t>倒塌材料与技术。</w:t>
      </w:r>
    </w:p>
    <w:p w:rsidR="00BE0E94" w:rsidRPr="00CB6733" w:rsidRDefault="00BE0E94" w:rsidP="00BE0E94">
      <w:pPr>
        <w:widowControl/>
        <w:wordWrap w:val="0"/>
        <w:spacing w:line="384" w:lineRule="auto"/>
        <w:ind w:firstLineChars="236" w:firstLine="569"/>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w:t>
      </w:r>
      <w:r w:rsidRPr="00CB6733">
        <w:rPr>
          <w:rFonts w:ascii="Times New Roman" w:eastAsia="宋体" w:hAnsi="Times New Roman" w:cs="Times New Roman" w:hint="eastAsia"/>
          <w:b/>
          <w:bCs/>
          <w:color w:val="000000"/>
          <w:kern w:val="0"/>
          <w:sz w:val="24"/>
          <w:szCs w:val="24"/>
        </w:rPr>
        <w:t>3</w:t>
      </w:r>
      <w:r w:rsidRPr="00CB6733">
        <w:rPr>
          <w:rFonts w:ascii="Times New Roman" w:eastAsia="宋体" w:hAnsi="Times New Roman" w:cs="Times New Roman"/>
          <w:b/>
          <w:bCs/>
          <w:color w:val="000000"/>
          <w:kern w:val="0"/>
          <w:sz w:val="24"/>
          <w:szCs w:val="24"/>
        </w:rPr>
        <w:t>)</w:t>
      </w:r>
      <w:r w:rsidRPr="00CB6733">
        <w:rPr>
          <w:rFonts w:ascii="Times New Roman" w:eastAsia="宋体" w:hAnsi="Times New Roman" w:cs="Times New Roman"/>
          <w:b/>
          <w:bCs/>
          <w:color w:val="000000"/>
          <w:kern w:val="0"/>
          <w:sz w:val="24"/>
          <w:szCs w:val="24"/>
        </w:rPr>
        <w:t>高层建筑结构</w:t>
      </w:r>
      <w:r w:rsidRPr="00CB6733">
        <w:rPr>
          <w:rFonts w:ascii="Times New Roman" w:eastAsia="宋体" w:hAnsi="Times New Roman" w:cs="Times New Roman" w:hint="eastAsia"/>
          <w:b/>
          <w:bCs/>
          <w:color w:val="000000"/>
          <w:kern w:val="0"/>
          <w:sz w:val="24"/>
          <w:szCs w:val="24"/>
        </w:rPr>
        <w:t>倒塌过程数值模拟理论与技术</w:t>
      </w:r>
      <w:r w:rsidR="00A951A7" w:rsidRPr="00CB6733">
        <w:rPr>
          <w:rFonts w:ascii="Times New Roman" w:eastAsia="宋体" w:hAnsi="Times New Roman" w:cs="Times New Roman" w:hint="eastAsia"/>
          <w:b/>
          <w:bCs/>
          <w:color w:val="000000"/>
          <w:kern w:val="0"/>
          <w:sz w:val="24"/>
          <w:szCs w:val="24"/>
        </w:rPr>
        <w:t>研究</w:t>
      </w:r>
    </w:p>
    <w:p w:rsidR="00BE0E94" w:rsidRPr="00CB6733" w:rsidRDefault="00BE0E94" w:rsidP="00FE76FB">
      <w:pPr>
        <w:widowControl/>
        <w:wordWrap w:val="0"/>
        <w:spacing w:line="384" w:lineRule="auto"/>
        <w:ind w:firstLineChars="236" w:firstLine="566"/>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研究面向工程应用的合理</w:t>
      </w:r>
      <w:proofErr w:type="gramStart"/>
      <w:r w:rsidR="00235E17">
        <w:rPr>
          <w:rFonts w:ascii="Times New Roman" w:eastAsia="宋体" w:hAnsi="Times New Roman" w:cs="Times New Roman" w:hint="eastAsia"/>
          <w:color w:val="000000"/>
          <w:kern w:val="0"/>
          <w:sz w:val="24"/>
          <w:szCs w:val="24"/>
        </w:rPr>
        <w:t>钢筋混凝土本构模型</w:t>
      </w:r>
      <w:proofErr w:type="gramEnd"/>
      <w:r w:rsidR="00235E17">
        <w:rPr>
          <w:rFonts w:ascii="Times New Roman" w:eastAsia="宋体" w:hAnsi="Times New Roman" w:cs="Times New Roman" w:hint="eastAsia"/>
          <w:color w:val="000000"/>
          <w:kern w:val="0"/>
          <w:sz w:val="24"/>
          <w:szCs w:val="24"/>
        </w:rPr>
        <w:t>，研究钢筋混凝土的高可靠度和高效率数值</w:t>
      </w:r>
      <w:r w:rsidRPr="00CB6733">
        <w:rPr>
          <w:rFonts w:ascii="Times New Roman" w:eastAsia="宋体" w:hAnsi="Times New Roman" w:cs="Times New Roman" w:hint="eastAsia"/>
          <w:color w:val="000000"/>
          <w:kern w:val="0"/>
          <w:sz w:val="24"/>
          <w:szCs w:val="24"/>
        </w:rPr>
        <w:t>计算模型</w:t>
      </w:r>
      <w:r w:rsidR="00235E17">
        <w:rPr>
          <w:rFonts w:ascii="Times New Roman" w:eastAsia="宋体" w:hAnsi="Times New Roman" w:cs="Times New Roman" w:hint="eastAsia"/>
          <w:color w:val="000000"/>
          <w:kern w:val="0"/>
          <w:sz w:val="24"/>
          <w:szCs w:val="24"/>
        </w:rPr>
        <w:t>，研究适合模拟结构大变形、高速运动和连续到离散过程的</w:t>
      </w:r>
      <w:r w:rsidRPr="00CB6733">
        <w:rPr>
          <w:rFonts w:ascii="Times New Roman" w:eastAsia="宋体" w:hAnsi="Times New Roman" w:cs="Times New Roman" w:hint="eastAsia"/>
          <w:color w:val="000000"/>
          <w:kern w:val="0"/>
          <w:sz w:val="24"/>
          <w:szCs w:val="24"/>
        </w:rPr>
        <w:t>数值模拟方法</w:t>
      </w:r>
      <w:r w:rsidR="00235E17">
        <w:rPr>
          <w:rFonts w:ascii="Times New Roman" w:eastAsia="宋体" w:hAnsi="Times New Roman" w:cs="Times New Roman" w:hint="eastAsia"/>
          <w:color w:val="000000"/>
          <w:kern w:val="0"/>
          <w:sz w:val="24"/>
          <w:szCs w:val="24"/>
        </w:rPr>
        <w:t>。</w:t>
      </w:r>
    </w:p>
    <w:p w:rsidR="00590521" w:rsidRPr="00235E17" w:rsidRDefault="00590521" w:rsidP="0099435F">
      <w:pPr>
        <w:widowControl/>
        <w:wordWrap w:val="0"/>
        <w:spacing w:line="384" w:lineRule="auto"/>
        <w:jc w:val="left"/>
        <w:rPr>
          <w:rFonts w:ascii="Times New Roman" w:eastAsia="宋体" w:hAnsi="Times New Roman" w:cs="Times New Roman"/>
          <w:b/>
          <w:bCs/>
          <w:color w:val="000000"/>
          <w:kern w:val="0"/>
          <w:sz w:val="24"/>
          <w:szCs w:val="24"/>
          <w:highlight w:val="yellow"/>
        </w:rPr>
      </w:pPr>
      <w:r w:rsidRPr="00235E17">
        <w:rPr>
          <w:rFonts w:ascii="Times New Roman" w:eastAsia="宋体" w:hAnsi="Times New Roman" w:cs="Times New Roman" w:hint="eastAsia"/>
          <w:b/>
          <w:bCs/>
          <w:color w:val="000000"/>
          <w:kern w:val="0"/>
          <w:sz w:val="24"/>
          <w:szCs w:val="24"/>
          <w:highlight w:val="yellow"/>
        </w:rPr>
        <w:t>爆破安全等</w:t>
      </w:r>
      <w:r w:rsidR="00235E17">
        <w:rPr>
          <w:rFonts w:ascii="Times New Roman" w:eastAsia="宋体" w:hAnsi="Times New Roman" w:cs="Times New Roman" w:hint="eastAsia"/>
          <w:b/>
          <w:bCs/>
          <w:color w:val="000000"/>
          <w:kern w:val="0"/>
          <w:sz w:val="24"/>
          <w:szCs w:val="24"/>
          <w:highlight w:val="yellow"/>
        </w:rPr>
        <w:t>领域</w:t>
      </w:r>
      <w:r w:rsidRPr="00235E17">
        <w:rPr>
          <w:rFonts w:ascii="Times New Roman" w:eastAsia="宋体" w:hAnsi="Times New Roman" w:cs="Times New Roman" w:hint="eastAsia"/>
          <w:b/>
          <w:bCs/>
          <w:color w:val="000000"/>
          <w:kern w:val="0"/>
          <w:sz w:val="24"/>
          <w:szCs w:val="24"/>
          <w:highlight w:val="yellow"/>
        </w:rPr>
        <w:t>：</w:t>
      </w:r>
    </w:p>
    <w:p w:rsidR="003B0273" w:rsidRPr="00CB6733" w:rsidRDefault="00FE76FB" w:rsidP="00235E17">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w:t>
      </w:r>
      <w:r w:rsidR="00CC6D74" w:rsidRPr="00CB6733">
        <w:rPr>
          <w:rFonts w:ascii="Times New Roman" w:eastAsia="宋体" w:hAnsi="Times New Roman" w:cs="Times New Roman" w:hint="eastAsia"/>
          <w:b/>
          <w:bCs/>
          <w:color w:val="000000"/>
          <w:kern w:val="0"/>
          <w:sz w:val="24"/>
          <w:szCs w:val="24"/>
        </w:rPr>
        <w:t>1</w:t>
      </w:r>
      <w:r w:rsidRPr="00CB6733">
        <w:rPr>
          <w:rFonts w:ascii="Times New Roman" w:eastAsia="宋体" w:hAnsi="Times New Roman" w:cs="Times New Roman"/>
          <w:b/>
          <w:bCs/>
          <w:color w:val="000000"/>
          <w:kern w:val="0"/>
          <w:sz w:val="24"/>
          <w:szCs w:val="24"/>
        </w:rPr>
        <w:t>)</w:t>
      </w:r>
      <w:r w:rsidR="003B0273" w:rsidRPr="00CB6733">
        <w:rPr>
          <w:rFonts w:ascii="Times New Roman" w:eastAsia="宋体" w:hAnsi="Times New Roman" w:cs="Times New Roman"/>
          <w:b/>
          <w:bCs/>
          <w:color w:val="000000"/>
          <w:kern w:val="0"/>
          <w:sz w:val="24"/>
          <w:szCs w:val="24"/>
        </w:rPr>
        <w:t>爆破有</w:t>
      </w:r>
      <w:r w:rsidR="003B0273" w:rsidRPr="00235E17">
        <w:rPr>
          <w:rFonts w:ascii="Times New Roman" w:eastAsia="宋体" w:hAnsi="Times New Roman" w:cs="Times New Roman"/>
          <w:b/>
          <w:bCs/>
          <w:color w:val="000000"/>
          <w:kern w:val="0"/>
          <w:sz w:val="24"/>
          <w:szCs w:val="24"/>
        </w:rPr>
        <w:t>害效应产生</w:t>
      </w:r>
      <w:r w:rsidR="003B0273" w:rsidRPr="00CB6733">
        <w:rPr>
          <w:rFonts w:ascii="Times New Roman" w:eastAsia="宋体" w:hAnsi="Times New Roman" w:cs="Times New Roman"/>
          <w:b/>
          <w:bCs/>
          <w:color w:val="000000"/>
          <w:kern w:val="0"/>
          <w:sz w:val="24"/>
          <w:szCs w:val="24"/>
        </w:rPr>
        <w:t>传播机制及其安全控制</w:t>
      </w:r>
      <w:r w:rsidR="003B0273" w:rsidRPr="00CB6733">
        <w:rPr>
          <w:rFonts w:ascii="Times New Roman" w:eastAsia="宋体" w:hAnsi="Times New Roman" w:cs="Times New Roman" w:hint="eastAsia"/>
          <w:b/>
          <w:bCs/>
          <w:color w:val="000000"/>
          <w:kern w:val="0"/>
          <w:sz w:val="24"/>
          <w:szCs w:val="24"/>
        </w:rPr>
        <w:t>技术研究</w:t>
      </w:r>
    </w:p>
    <w:p w:rsidR="003B0273" w:rsidRPr="00CB6733" w:rsidRDefault="003B0273" w:rsidP="00235E17">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研究爆破振动</w:t>
      </w:r>
      <w:r w:rsidR="00235E17">
        <w:rPr>
          <w:rFonts w:ascii="Times New Roman" w:eastAsia="宋体" w:hAnsi="Times New Roman" w:cs="Times New Roman" w:hint="eastAsia"/>
          <w:color w:val="000000"/>
          <w:kern w:val="0"/>
          <w:sz w:val="24"/>
          <w:szCs w:val="24"/>
        </w:rPr>
        <w:t>和冲击</w:t>
      </w:r>
      <w:r w:rsidRPr="00CB6733">
        <w:rPr>
          <w:rFonts w:ascii="Times New Roman" w:eastAsia="宋体" w:hAnsi="Times New Roman" w:cs="Times New Roman" w:hint="eastAsia"/>
          <w:color w:val="000000"/>
          <w:kern w:val="0"/>
          <w:sz w:val="24"/>
          <w:szCs w:val="24"/>
        </w:rPr>
        <w:t>荷载、粉尘产生的机制和</w:t>
      </w:r>
      <w:r w:rsidR="00235E17">
        <w:rPr>
          <w:rFonts w:ascii="Times New Roman" w:eastAsia="宋体" w:hAnsi="Times New Roman" w:cs="Times New Roman" w:hint="eastAsia"/>
          <w:color w:val="000000"/>
          <w:kern w:val="0"/>
          <w:sz w:val="24"/>
          <w:szCs w:val="24"/>
        </w:rPr>
        <w:t>作用</w:t>
      </w:r>
      <w:r w:rsidRPr="00CB6733">
        <w:rPr>
          <w:rFonts w:ascii="Times New Roman" w:eastAsia="宋体" w:hAnsi="Times New Roman" w:cs="Times New Roman" w:hint="eastAsia"/>
          <w:color w:val="000000"/>
          <w:kern w:val="0"/>
          <w:sz w:val="24"/>
          <w:szCs w:val="24"/>
        </w:rPr>
        <w:t>特征</w:t>
      </w:r>
      <w:r w:rsidR="00235E17">
        <w:rPr>
          <w:rFonts w:ascii="Times New Roman" w:eastAsia="宋体" w:hAnsi="Times New Roman" w:cs="Times New Roman" w:hint="eastAsia"/>
          <w:color w:val="000000"/>
          <w:kern w:val="0"/>
          <w:sz w:val="24"/>
          <w:szCs w:val="24"/>
        </w:rPr>
        <w:t>，研究</w:t>
      </w:r>
      <w:r w:rsidRPr="00CB6733">
        <w:rPr>
          <w:rFonts w:ascii="Times New Roman" w:eastAsia="宋体" w:hAnsi="Times New Roman" w:cs="Times New Roman" w:hint="eastAsia"/>
          <w:color w:val="000000"/>
          <w:kern w:val="0"/>
          <w:sz w:val="24"/>
          <w:szCs w:val="24"/>
        </w:rPr>
        <w:t>有害效应的时空传播机制与规律</w:t>
      </w:r>
      <w:r w:rsidR="00235E17">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分析邻近对象的</w:t>
      </w:r>
      <w:r w:rsidR="00235E17">
        <w:rPr>
          <w:rFonts w:ascii="Times New Roman" w:eastAsia="宋体" w:hAnsi="Times New Roman" w:cs="Times New Roman" w:hint="eastAsia"/>
          <w:color w:val="000000"/>
          <w:kern w:val="0"/>
          <w:sz w:val="24"/>
          <w:szCs w:val="24"/>
        </w:rPr>
        <w:t>动态</w:t>
      </w:r>
      <w:r w:rsidRPr="00CB6733">
        <w:rPr>
          <w:rFonts w:ascii="Times New Roman" w:eastAsia="宋体" w:hAnsi="Times New Roman" w:cs="Times New Roman" w:hint="eastAsia"/>
          <w:color w:val="000000"/>
          <w:kern w:val="0"/>
          <w:sz w:val="24"/>
          <w:szCs w:val="24"/>
        </w:rPr>
        <w:t>响应特性，研究</w:t>
      </w:r>
      <w:r w:rsidR="00235E17">
        <w:rPr>
          <w:rFonts w:ascii="Times New Roman" w:eastAsia="宋体" w:hAnsi="Times New Roman" w:cs="Times New Roman" w:hint="eastAsia"/>
          <w:color w:val="000000"/>
          <w:kern w:val="0"/>
          <w:sz w:val="24"/>
          <w:szCs w:val="24"/>
        </w:rPr>
        <w:t>有害效应的</w:t>
      </w:r>
      <w:r w:rsidRPr="00CB6733">
        <w:rPr>
          <w:rFonts w:ascii="Times New Roman" w:eastAsia="宋体" w:hAnsi="Times New Roman" w:cs="Times New Roman" w:hint="eastAsia"/>
          <w:color w:val="000000"/>
          <w:kern w:val="0"/>
          <w:sz w:val="24"/>
          <w:szCs w:val="24"/>
        </w:rPr>
        <w:t>控制措施及控制标准。</w:t>
      </w:r>
    </w:p>
    <w:p w:rsidR="003B0273" w:rsidRPr="00CB6733" w:rsidRDefault="00FE76FB" w:rsidP="00235E17">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t>(</w:t>
      </w:r>
      <w:r w:rsidR="00CC6D74" w:rsidRPr="00CB6733">
        <w:rPr>
          <w:rFonts w:ascii="Times New Roman" w:eastAsia="宋体" w:hAnsi="Times New Roman" w:cs="Times New Roman" w:hint="eastAsia"/>
          <w:b/>
          <w:bCs/>
          <w:color w:val="000000"/>
          <w:kern w:val="0"/>
          <w:sz w:val="24"/>
          <w:szCs w:val="24"/>
        </w:rPr>
        <w:t>2</w:t>
      </w:r>
      <w:r w:rsidRPr="00CB6733">
        <w:rPr>
          <w:rFonts w:ascii="Times New Roman" w:eastAsia="宋体" w:hAnsi="Times New Roman" w:cs="Times New Roman"/>
          <w:b/>
          <w:bCs/>
          <w:color w:val="000000"/>
          <w:kern w:val="0"/>
          <w:sz w:val="24"/>
          <w:szCs w:val="24"/>
        </w:rPr>
        <w:t>)</w:t>
      </w:r>
      <w:r w:rsidR="003B0273" w:rsidRPr="00CB6733">
        <w:rPr>
          <w:rFonts w:ascii="Times New Roman" w:eastAsia="宋体" w:hAnsi="Times New Roman" w:cs="Times New Roman"/>
          <w:b/>
          <w:bCs/>
          <w:color w:val="000000"/>
          <w:kern w:val="0"/>
          <w:sz w:val="24"/>
          <w:szCs w:val="24"/>
        </w:rPr>
        <w:t>爆破智能化</w:t>
      </w:r>
      <w:r w:rsidR="003B0273" w:rsidRPr="00CB6733">
        <w:rPr>
          <w:rFonts w:ascii="Times New Roman" w:eastAsia="宋体" w:hAnsi="Times New Roman" w:cs="Times New Roman" w:hint="eastAsia"/>
          <w:b/>
          <w:bCs/>
          <w:color w:val="000000"/>
          <w:kern w:val="0"/>
          <w:sz w:val="24"/>
          <w:szCs w:val="24"/>
        </w:rPr>
        <w:t>与</w:t>
      </w:r>
      <w:r w:rsidR="003B0273" w:rsidRPr="00CB6733">
        <w:rPr>
          <w:rFonts w:ascii="Times New Roman" w:eastAsia="宋体" w:hAnsi="Times New Roman" w:cs="Times New Roman"/>
          <w:b/>
          <w:bCs/>
          <w:color w:val="000000"/>
          <w:kern w:val="0"/>
          <w:sz w:val="24"/>
          <w:szCs w:val="24"/>
        </w:rPr>
        <w:t>信息化设计理论与技术</w:t>
      </w:r>
      <w:r w:rsidR="003B0273" w:rsidRPr="00CB6733">
        <w:rPr>
          <w:rFonts w:ascii="Times New Roman" w:eastAsia="宋体" w:hAnsi="Times New Roman" w:cs="Times New Roman" w:hint="eastAsia"/>
          <w:b/>
          <w:bCs/>
          <w:color w:val="000000"/>
          <w:kern w:val="0"/>
          <w:sz w:val="24"/>
          <w:szCs w:val="24"/>
        </w:rPr>
        <w:t>研究</w:t>
      </w:r>
    </w:p>
    <w:p w:rsidR="00FE76FB" w:rsidRPr="00CB6733" w:rsidRDefault="003B0273" w:rsidP="00235E17">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研究基于信息化技术、人工智能技术的爆破参数定量化设计基础理论和计算机辅助设计算法，开发爆破设计</w:t>
      </w:r>
      <w:r w:rsidRPr="00CB6733">
        <w:rPr>
          <w:rFonts w:ascii="Times New Roman" w:eastAsia="宋体" w:hAnsi="Times New Roman" w:cs="Times New Roman"/>
          <w:color w:val="000000"/>
          <w:kern w:val="0"/>
          <w:sz w:val="24"/>
          <w:szCs w:val="24"/>
        </w:rPr>
        <w:t>CAD</w:t>
      </w:r>
      <w:r w:rsidRPr="00CB6733">
        <w:rPr>
          <w:rFonts w:ascii="Times New Roman" w:eastAsia="宋体" w:hAnsi="Times New Roman" w:cs="Times New Roman"/>
          <w:color w:val="000000"/>
          <w:kern w:val="0"/>
          <w:sz w:val="24"/>
          <w:szCs w:val="24"/>
        </w:rPr>
        <w:t>、</w:t>
      </w:r>
      <w:r w:rsidRPr="00CB6733">
        <w:rPr>
          <w:rFonts w:ascii="Times New Roman" w:eastAsia="宋体" w:hAnsi="Times New Roman" w:cs="Times New Roman"/>
          <w:color w:val="000000"/>
          <w:kern w:val="0"/>
          <w:sz w:val="24"/>
          <w:szCs w:val="24"/>
        </w:rPr>
        <w:t>CAE</w:t>
      </w:r>
      <w:r w:rsidRPr="00CB6733">
        <w:rPr>
          <w:rFonts w:ascii="Times New Roman" w:eastAsia="宋体" w:hAnsi="Times New Roman" w:cs="Times New Roman"/>
          <w:color w:val="000000"/>
          <w:kern w:val="0"/>
          <w:sz w:val="24"/>
          <w:szCs w:val="24"/>
        </w:rPr>
        <w:t>模块。</w:t>
      </w:r>
      <w:r w:rsidRPr="00CB6733">
        <w:rPr>
          <w:rFonts w:ascii="Times New Roman" w:eastAsia="宋体" w:hAnsi="Times New Roman" w:cs="Times New Roman" w:hint="eastAsia"/>
          <w:color w:val="000000"/>
          <w:kern w:val="0"/>
          <w:sz w:val="24"/>
          <w:szCs w:val="24"/>
        </w:rPr>
        <w:t>研究基于机器人技术的自动化装药堵塞与数码雷管编码技术。</w:t>
      </w:r>
    </w:p>
    <w:p w:rsidR="003B0273" w:rsidRPr="00CB6733" w:rsidRDefault="00FE76FB" w:rsidP="00235E17">
      <w:pPr>
        <w:widowControl/>
        <w:wordWrap w:val="0"/>
        <w:spacing w:line="384" w:lineRule="auto"/>
        <w:ind w:firstLineChars="200" w:firstLine="482"/>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b/>
          <w:bCs/>
          <w:color w:val="000000"/>
          <w:kern w:val="0"/>
          <w:sz w:val="24"/>
          <w:szCs w:val="24"/>
        </w:rPr>
        <w:lastRenderedPageBreak/>
        <w:t>(</w:t>
      </w:r>
      <w:r w:rsidR="00CC6D74" w:rsidRPr="00CB6733">
        <w:rPr>
          <w:rFonts w:ascii="Times New Roman" w:eastAsia="宋体" w:hAnsi="Times New Roman" w:cs="Times New Roman" w:hint="eastAsia"/>
          <w:b/>
          <w:bCs/>
          <w:color w:val="000000"/>
          <w:kern w:val="0"/>
          <w:sz w:val="24"/>
          <w:szCs w:val="24"/>
        </w:rPr>
        <w:t>3</w:t>
      </w:r>
      <w:r w:rsidRPr="00CB6733">
        <w:rPr>
          <w:rFonts w:ascii="Times New Roman" w:eastAsia="宋体" w:hAnsi="Times New Roman" w:cs="Times New Roman"/>
          <w:b/>
          <w:bCs/>
          <w:color w:val="000000"/>
          <w:kern w:val="0"/>
          <w:sz w:val="24"/>
          <w:szCs w:val="24"/>
        </w:rPr>
        <w:t>)</w:t>
      </w:r>
      <w:r w:rsidR="0099435F" w:rsidRPr="00CB6733">
        <w:rPr>
          <w:rFonts w:ascii="Times New Roman" w:eastAsia="宋体" w:hAnsi="Times New Roman" w:cs="Times New Roman" w:hint="eastAsia"/>
          <w:color w:val="000000"/>
          <w:kern w:val="0"/>
          <w:sz w:val="24"/>
          <w:szCs w:val="24"/>
        </w:rPr>
        <w:t xml:space="preserve"> </w:t>
      </w:r>
      <w:r w:rsidR="0099435F" w:rsidRPr="00CB6733">
        <w:rPr>
          <w:rFonts w:ascii="Times New Roman" w:eastAsia="宋体" w:hAnsi="Times New Roman" w:cs="Times New Roman" w:hint="eastAsia"/>
          <w:b/>
          <w:bCs/>
          <w:color w:val="000000"/>
          <w:kern w:val="0"/>
          <w:sz w:val="24"/>
          <w:szCs w:val="24"/>
        </w:rPr>
        <w:t>超临界二氧化碳</w:t>
      </w:r>
      <w:r w:rsidR="003B0273" w:rsidRPr="00CB6733">
        <w:rPr>
          <w:rFonts w:ascii="Times New Roman" w:eastAsia="宋体" w:hAnsi="Times New Roman" w:cs="Times New Roman"/>
          <w:b/>
          <w:bCs/>
          <w:color w:val="000000"/>
          <w:kern w:val="0"/>
          <w:sz w:val="24"/>
          <w:szCs w:val="24"/>
        </w:rPr>
        <w:t>破岩</w:t>
      </w:r>
      <w:r w:rsidR="0099435F" w:rsidRPr="00CB6733">
        <w:rPr>
          <w:rFonts w:ascii="Times New Roman" w:eastAsia="宋体" w:hAnsi="Times New Roman" w:cs="Times New Roman" w:hint="eastAsia"/>
          <w:b/>
          <w:bCs/>
          <w:color w:val="000000"/>
          <w:kern w:val="0"/>
          <w:sz w:val="24"/>
          <w:szCs w:val="24"/>
        </w:rPr>
        <w:t>机理</w:t>
      </w:r>
      <w:r w:rsidR="003B0273" w:rsidRPr="00CB6733">
        <w:rPr>
          <w:rFonts w:ascii="Times New Roman" w:eastAsia="宋体" w:hAnsi="Times New Roman" w:cs="Times New Roman"/>
          <w:b/>
          <w:bCs/>
          <w:color w:val="000000"/>
          <w:kern w:val="0"/>
          <w:sz w:val="24"/>
          <w:szCs w:val="24"/>
        </w:rPr>
        <w:t>与技术</w:t>
      </w:r>
      <w:r w:rsidR="003B0273" w:rsidRPr="00CB6733">
        <w:rPr>
          <w:rFonts w:ascii="Times New Roman" w:eastAsia="宋体" w:hAnsi="Times New Roman" w:cs="Times New Roman" w:hint="eastAsia"/>
          <w:b/>
          <w:bCs/>
          <w:color w:val="000000"/>
          <w:kern w:val="0"/>
          <w:sz w:val="24"/>
          <w:szCs w:val="24"/>
        </w:rPr>
        <w:t>研究</w:t>
      </w:r>
    </w:p>
    <w:p w:rsidR="003B0273" w:rsidRPr="00CB6733" w:rsidRDefault="003B0273" w:rsidP="00235E17">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研究超临界二氧化碳爆破、静态爆破的作用力产生机制与作用模型，分析破碎介质在荷载作用下的破裂机制与特征，研究高效破岩技术。</w:t>
      </w:r>
    </w:p>
    <w:p w:rsidR="00FE76FB" w:rsidRPr="00CB6733" w:rsidRDefault="00FE76FB" w:rsidP="00FE76FB">
      <w:pPr>
        <w:widowControl/>
        <w:wordWrap w:val="0"/>
        <w:spacing w:line="384" w:lineRule="auto"/>
        <w:ind w:firstLineChars="236" w:firstLine="566"/>
        <w:jc w:val="left"/>
        <w:rPr>
          <w:rFonts w:ascii="Times New Roman" w:eastAsia="宋体" w:hAnsi="Times New Roman" w:cs="Times New Roman"/>
          <w:color w:val="000000"/>
          <w:kern w:val="0"/>
          <w:sz w:val="24"/>
          <w:szCs w:val="24"/>
        </w:rPr>
      </w:pPr>
    </w:p>
    <w:p w:rsidR="00FE76FB" w:rsidRPr="00CB6733" w:rsidRDefault="00FE76FB" w:rsidP="00FE76FB">
      <w:pPr>
        <w:widowControl/>
        <w:wordWrap w:val="0"/>
        <w:spacing w:line="384" w:lineRule="auto"/>
        <w:jc w:val="left"/>
        <w:rPr>
          <w:rFonts w:ascii="Times New Roman" w:eastAsia="宋体" w:hAnsi="Times New Roman" w:cs="Times New Roman"/>
          <w:b/>
          <w:bCs/>
          <w:color w:val="000000"/>
          <w:kern w:val="0"/>
          <w:sz w:val="32"/>
          <w:szCs w:val="32"/>
        </w:rPr>
      </w:pPr>
      <w:r w:rsidRPr="00CB6733">
        <w:rPr>
          <w:rFonts w:ascii="Times New Roman" w:eastAsia="宋体" w:hAnsi="Times New Roman" w:cs="Times New Roman"/>
          <w:b/>
          <w:bCs/>
          <w:color w:val="000000"/>
          <w:kern w:val="0"/>
          <w:sz w:val="32"/>
          <w:szCs w:val="32"/>
        </w:rPr>
        <w:t>二、项目设置</w:t>
      </w:r>
    </w:p>
    <w:p w:rsidR="00FE76FB" w:rsidRPr="00CB6733" w:rsidRDefault="00FE76FB" w:rsidP="00FE76FB">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color w:val="000000"/>
          <w:kern w:val="0"/>
          <w:sz w:val="24"/>
          <w:szCs w:val="24"/>
        </w:rPr>
        <w:t>本期</w:t>
      </w:r>
      <w:r w:rsidRPr="00CB6733">
        <w:rPr>
          <w:rFonts w:ascii="Times New Roman" w:eastAsia="宋体" w:hAnsi="Times New Roman" w:cs="Times New Roman" w:hint="eastAsia"/>
          <w:color w:val="000000"/>
          <w:kern w:val="0"/>
          <w:sz w:val="24"/>
          <w:szCs w:val="24"/>
        </w:rPr>
        <w:t>开放</w:t>
      </w:r>
      <w:r w:rsidRPr="00CB6733">
        <w:rPr>
          <w:rFonts w:ascii="Times New Roman" w:eastAsia="宋体" w:hAnsi="Times New Roman" w:cs="Times New Roman"/>
          <w:color w:val="000000"/>
          <w:kern w:val="0"/>
          <w:sz w:val="24"/>
          <w:szCs w:val="24"/>
        </w:rPr>
        <w:t>基金拟资助</w:t>
      </w:r>
      <w:r w:rsidRPr="00CB6733">
        <w:rPr>
          <w:rFonts w:ascii="Times New Roman" w:eastAsia="宋体" w:hAnsi="Times New Roman" w:cs="Times New Roman"/>
          <w:b/>
          <w:bCs/>
          <w:color w:val="000000"/>
          <w:kern w:val="0"/>
          <w:sz w:val="24"/>
          <w:szCs w:val="24"/>
          <w:u w:val="single"/>
        </w:rPr>
        <w:t>重点项目</w:t>
      </w:r>
      <w:r w:rsidRPr="00CB6733">
        <w:rPr>
          <w:rFonts w:ascii="Times New Roman" w:eastAsia="宋体" w:hAnsi="Times New Roman" w:cs="Times New Roman"/>
          <w:b/>
          <w:bCs/>
          <w:color w:val="000000"/>
          <w:kern w:val="0"/>
          <w:sz w:val="24"/>
          <w:szCs w:val="24"/>
          <w:u w:val="single"/>
        </w:rPr>
        <w:t>5</w:t>
      </w:r>
      <w:r w:rsidRPr="00CB6733">
        <w:rPr>
          <w:rFonts w:ascii="Times New Roman" w:eastAsia="宋体" w:hAnsi="Times New Roman" w:cs="Times New Roman"/>
          <w:b/>
          <w:bCs/>
          <w:color w:val="000000"/>
          <w:kern w:val="0"/>
          <w:sz w:val="24"/>
          <w:szCs w:val="24"/>
          <w:u w:val="single"/>
        </w:rPr>
        <w:t>项和面上项目</w:t>
      </w:r>
      <w:r w:rsidRPr="00CB6733">
        <w:rPr>
          <w:rFonts w:ascii="Times New Roman" w:eastAsia="宋体" w:hAnsi="Times New Roman" w:cs="Times New Roman"/>
          <w:b/>
          <w:bCs/>
          <w:color w:val="000000"/>
          <w:kern w:val="0"/>
          <w:sz w:val="24"/>
          <w:szCs w:val="24"/>
          <w:u w:val="single"/>
        </w:rPr>
        <w:t>15</w:t>
      </w:r>
      <w:r w:rsidRPr="00CB6733">
        <w:rPr>
          <w:rFonts w:ascii="Times New Roman" w:eastAsia="宋体" w:hAnsi="Times New Roman" w:cs="Times New Roman"/>
          <w:b/>
          <w:bCs/>
          <w:color w:val="000000"/>
          <w:kern w:val="0"/>
          <w:sz w:val="24"/>
          <w:szCs w:val="24"/>
          <w:u w:val="single"/>
        </w:rPr>
        <w:t>项左右，资助年限</w:t>
      </w:r>
      <w:r w:rsidRPr="00CB6733">
        <w:rPr>
          <w:rFonts w:ascii="Times New Roman" w:eastAsia="宋体" w:hAnsi="Times New Roman" w:cs="Times New Roman"/>
          <w:b/>
          <w:bCs/>
          <w:color w:val="000000"/>
          <w:kern w:val="0"/>
          <w:sz w:val="24"/>
          <w:szCs w:val="24"/>
          <w:u w:val="single"/>
        </w:rPr>
        <w:t>1~3</w:t>
      </w:r>
      <w:r w:rsidRPr="00CB6733">
        <w:rPr>
          <w:rFonts w:ascii="Times New Roman" w:eastAsia="宋体" w:hAnsi="Times New Roman" w:cs="Times New Roman"/>
          <w:b/>
          <w:bCs/>
          <w:color w:val="000000"/>
          <w:kern w:val="0"/>
          <w:sz w:val="24"/>
          <w:szCs w:val="24"/>
          <w:u w:val="single"/>
        </w:rPr>
        <w:t>年，</w:t>
      </w:r>
      <w:r w:rsidRPr="00CB6733">
        <w:rPr>
          <w:rFonts w:ascii="Times New Roman" w:eastAsia="宋体" w:hAnsi="Times New Roman" w:cs="Times New Roman"/>
          <w:color w:val="000000"/>
          <w:kern w:val="0"/>
          <w:sz w:val="24"/>
          <w:szCs w:val="24"/>
        </w:rPr>
        <w:t>全过程动态管理，追踪问效，滚动资助。</w:t>
      </w:r>
    </w:p>
    <w:p w:rsidR="00FE76FB" w:rsidRPr="00CB6733" w:rsidRDefault="00FE76FB" w:rsidP="00FE76FB">
      <w:pPr>
        <w:widowControl/>
        <w:wordWrap w:val="0"/>
        <w:spacing w:line="384" w:lineRule="auto"/>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hint="eastAsia"/>
          <w:b/>
          <w:bCs/>
          <w:color w:val="000000"/>
          <w:kern w:val="0"/>
          <w:sz w:val="24"/>
          <w:szCs w:val="24"/>
        </w:rPr>
        <w:t>1</w:t>
      </w: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b/>
          <w:bCs/>
          <w:color w:val="000000"/>
          <w:kern w:val="0"/>
          <w:sz w:val="24"/>
          <w:szCs w:val="24"/>
        </w:rPr>
        <w:t>重点基金项目</w:t>
      </w:r>
    </w:p>
    <w:p w:rsidR="00FE76FB" w:rsidRPr="00CB6733" w:rsidRDefault="00FE76FB" w:rsidP="00FE76FB">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color w:val="000000"/>
          <w:kern w:val="0"/>
          <w:sz w:val="24"/>
          <w:szCs w:val="24"/>
        </w:rPr>
        <w:t>围绕项目支持研究方向和重点内容，由本领域海内外高水平人才与本实验室团队研究人员联合申报，产出高水平研究成果，</w:t>
      </w:r>
      <w:r w:rsidRPr="00CB6733">
        <w:rPr>
          <w:rFonts w:ascii="Times New Roman" w:eastAsia="宋体" w:hAnsi="Times New Roman" w:cs="Times New Roman"/>
          <w:b/>
          <w:bCs/>
          <w:color w:val="000000"/>
          <w:kern w:val="0"/>
          <w:sz w:val="24"/>
          <w:szCs w:val="24"/>
          <w:u w:val="single"/>
        </w:rPr>
        <w:t>资助强度</w:t>
      </w:r>
      <w:r w:rsidRPr="00CB6733">
        <w:rPr>
          <w:rFonts w:ascii="Times New Roman" w:eastAsia="宋体" w:hAnsi="Times New Roman" w:cs="Times New Roman"/>
          <w:b/>
          <w:bCs/>
          <w:color w:val="000000"/>
          <w:kern w:val="0"/>
          <w:sz w:val="24"/>
          <w:szCs w:val="24"/>
          <w:u w:val="single"/>
        </w:rPr>
        <w:t>15</w:t>
      </w:r>
      <w:r w:rsidRPr="00CB6733">
        <w:rPr>
          <w:rFonts w:ascii="Times New Roman" w:eastAsia="宋体" w:hAnsi="Times New Roman" w:cs="Times New Roman"/>
          <w:b/>
          <w:bCs/>
          <w:color w:val="000000"/>
          <w:kern w:val="0"/>
          <w:sz w:val="24"/>
          <w:szCs w:val="24"/>
          <w:u w:val="single"/>
        </w:rPr>
        <w:t>万元左右</w:t>
      </w:r>
      <w:r w:rsidRPr="00CB6733">
        <w:rPr>
          <w:rFonts w:ascii="Times New Roman" w:eastAsia="宋体" w:hAnsi="Times New Roman" w:cs="Times New Roman"/>
          <w:color w:val="000000"/>
          <w:kern w:val="0"/>
          <w:sz w:val="24"/>
          <w:szCs w:val="24"/>
        </w:rPr>
        <w:t>。</w:t>
      </w:r>
    </w:p>
    <w:p w:rsidR="00FE76FB" w:rsidRPr="00CB6733" w:rsidRDefault="00FE76FB" w:rsidP="00FE76FB">
      <w:pPr>
        <w:widowControl/>
        <w:wordWrap w:val="0"/>
        <w:spacing w:line="384" w:lineRule="auto"/>
        <w:jc w:val="left"/>
        <w:rPr>
          <w:rFonts w:ascii="Times New Roman" w:eastAsia="宋体" w:hAnsi="Times New Roman" w:cs="Times New Roman"/>
          <w:b/>
          <w:bCs/>
          <w:color w:val="000000"/>
          <w:kern w:val="0"/>
          <w:sz w:val="24"/>
          <w:szCs w:val="24"/>
        </w:rPr>
      </w:pP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hint="eastAsia"/>
          <w:b/>
          <w:bCs/>
          <w:color w:val="000000"/>
          <w:kern w:val="0"/>
          <w:sz w:val="24"/>
          <w:szCs w:val="24"/>
        </w:rPr>
        <w:t>2</w:t>
      </w:r>
      <w:r w:rsidRPr="00CB6733">
        <w:rPr>
          <w:rFonts w:ascii="Times New Roman" w:eastAsia="宋体" w:hAnsi="Times New Roman" w:cs="Times New Roman" w:hint="eastAsia"/>
          <w:b/>
          <w:bCs/>
          <w:color w:val="000000"/>
          <w:kern w:val="0"/>
          <w:sz w:val="24"/>
          <w:szCs w:val="24"/>
        </w:rPr>
        <w:t>）</w:t>
      </w:r>
      <w:r w:rsidRPr="00CB6733">
        <w:rPr>
          <w:rFonts w:ascii="Times New Roman" w:eastAsia="宋体" w:hAnsi="Times New Roman" w:cs="Times New Roman"/>
          <w:b/>
          <w:bCs/>
          <w:color w:val="000000"/>
          <w:kern w:val="0"/>
          <w:sz w:val="24"/>
          <w:szCs w:val="24"/>
        </w:rPr>
        <w:t>面上基金项目</w:t>
      </w:r>
    </w:p>
    <w:p w:rsidR="00FE76FB" w:rsidRPr="00CB6733" w:rsidRDefault="00FE76FB" w:rsidP="00FE76FB">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color w:val="000000"/>
          <w:kern w:val="0"/>
          <w:sz w:val="24"/>
          <w:szCs w:val="24"/>
        </w:rPr>
        <w:t>资助本领域海内外优秀中青年人才，自由申报，大胆创新，积极开展前瞻性、原创性和探索性研究，预期目标、实施方案应切实可行，</w:t>
      </w:r>
      <w:r w:rsidRPr="00CB6733">
        <w:rPr>
          <w:rFonts w:ascii="Times New Roman" w:eastAsia="宋体" w:hAnsi="Times New Roman" w:cs="Times New Roman"/>
          <w:b/>
          <w:bCs/>
          <w:color w:val="000000"/>
          <w:kern w:val="0"/>
          <w:sz w:val="24"/>
          <w:szCs w:val="24"/>
          <w:u w:val="single"/>
        </w:rPr>
        <w:t>资助强度</w:t>
      </w:r>
      <w:r w:rsidRPr="00CB6733">
        <w:rPr>
          <w:rFonts w:ascii="Times New Roman" w:eastAsia="宋体" w:hAnsi="Times New Roman" w:cs="Times New Roman" w:hint="eastAsia"/>
          <w:b/>
          <w:bCs/>
          <w:color w:val="000000"/>
          <w:kern w:val="0"/>
          <w:sz w:val="24"/>
          <w:szCs w:val="24"/>
          <w:u w:val="single"/>
        </w:rPr>
        <w:t>10</w:t>
      </w:r>
      <w:r w:rsidRPr="00CB6733">
        <w:rPr>
          <w:rFonts w:ascii="Times New Roman" w:eastAsia="宋体" w:hAnsi="Times New Roman" w:cs="Times New Roman"/>
          <w:b/>
          <w:bCs/>
          <w:color w:val="000000"/>
          <w:kern w:val="0"/>
          <w:sz w:val="24"/>
          <w:szCs w:val="24"/>
          <w:u w:val="single"/>
        </w:rPr>
        <w:t>万元左右</w:t>
      </w:r>
      <w:r w:rsidRPr="00CB6733">
        <w:rPr>
          <w:rFonts w:ascii="Times New Roman" w:eastAsia="宋体" w:hAnsi="Times New Roman" w:cs="Times New Roman"/>
          <w:color w:val="000000"/>
          <w:kern w:val="0"/>
          <w:sz w:val="24"/>
          <w:szCs w:val="24"/>
        </w:rPr>
        <w:t>。</w:t>
      </w:r>
    </w:p>
    <w:p w:rsidR="0099435F" w:rsidRPr="00CB6733" w:rsidRDefault="0099435F" w:rsidP="00FE76FB">
      <w:pPr>
        <w:widowControl/>
        <w:wordWrap w:val="0"/>
        <w:spacing w:line="384" w:lineRule="auto"/>
        <w:ind w:firstLineChars="200" w:firstLine="480"/>
        <w:jc w:val="left"/>
        <w:rPr>
          <w:rFonts w:ascii="Times New Roman" w:eastAsia="宋体" w:hAnsi="Times New Roman" w:cs="Times New Roman"/>
          <w:color w:val="000000"/>
          <w:kern w:val="0"/>
          <w:sz w:val="24"/>
          <w:szCs w:val="24"/>
        </w:rPr>
      </w:pPr>
    </w:p>
    <w:p w:rsidR="00FE76FB" w:rsidRPr="00CB6733" w:rsidRDefault="00FE76FB" w:rsidP="00FE76FB">
      <w:pPr>
        <w:widowControl/>
        <w:wordWrap w:val="0"/>
        <w:spacing w:line="384" w:lineRule="auto"/>
        <w:jc w:val="left"/>
        <w:rPr>
          <w:rFonts w:ascii="Times New Roman" w:eastAsia="宋体" w:hAnsi="Times New Roman" w:cs="Times New Roman"/>
          <w:b/>
          <w:bCs/>
          <w:color w:val="000000"/>
          <w:kern w:val="0"/>
          <w:sz w:val="32"/>
          <w:szCs w:val="32"/>
        </w:rPr>
      </w:pPr>
      <w:r w:rsidRPr="00CB6733">
        <w:rPr>
          <w:rFonts w:ascii="Times New Roman" w:eastAsia="宋体" w:hAnsi="Times New Roman" w:cs="Times New Roman"/>
          <w:b/>
          <w:bCs/>
          <w:color w:val="000000"/>
          <w:kern w:val="0"/>
          <w:sz w:val="32"/>
          <w:szCs w:val="32"/>
        </w:rPr>
        <w:t>三、申请要求</w:t>
      </w:r>
    </w:p>
    <w:p w:rsidR="00FE76FB" w:rsidRPr="00CB6733" w:rsidRDefault="00FE76FB" w:rsidP="00FE76FB">
      <w:pPr>
        <w:widowControl/>
        <w:wordWrap w:val="0"/>
        <w:spacing w:line="384" w:lineRule="auto"/>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1</w:t>
      </w: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color w:val="000000"/>
          <w:kern w:val="0"/>
          <w:sz w:val="24"/>
          <w:szCs w:val="24"/>
        </w:rPr>
        <w:t>申请人为具备博士学位、中级及以上技术职称的国内外教学、科研人员。。</w:t>
      </w:r>
    </w:p>
    <w:p w:rsidR="00FE76FB" w:rsidRPr="00CB6733" w:rsidRDefault="00FE76FB" w:rsidP="00FE76FB">
      <w:pPr>
        <w:widowControl/>
        <w:wordWrap w:val="0"/>
        <w:spacing w:line="384" w:lineRule="auto"/>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2</w:t>
      </w: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color w:val="000000"/>
          <w:kern w:val="0"/>
          <w:sz w:val="24"/>
          <w:szCs w:val="24"/>
        </w:rPr>
        <w:t>优先支持使用实验室实验平台或试验研究基地的项目。</w:t>
      </w:r>
    </w:p>
    <w:p w:rsidR="00FE76FB" w:rsidRPr="00CB6733" w:rsidRDefault="00FE76FB" w:rsidP="00FE76FB">
      <w:pPr>
        <w:widowControl/>
        <w:wordWrap w:val="0"/>
        <w:spacing w:line="384" w:lineRule="auto"/>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3</w:t>
      </w: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color w:val="000000"/>
          <w:kern w:val="0"/>
          <w:sz w:val="24"/>
          <w:szCs w:val="24"/>
        </w:rPr>
        <w:t>优先资助国外申请人和与实验室固定研究人员合作的项目。</w:t>
      </w:r>
    </w:p>
    <w:p w:rsidR="00FE76FB" w:rsidRPr="00CB6733" w:rsidRDefault="00EF2C49" w:rsidP="00FE76FB">
      <w:pPr>
        <w:widowControl/>
        <w:wordWrap w:val="0"/>
        <w:spacing w:line="384" w:lineRule="auto"/>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4</w:t>
      </w:r>
      <w:r w:rsidRPr="00CB6733">
        <w:rPr>
          <w:rFonts w:ascii="Times New Roman" w:eastAsia="宋体" w:hAnsi="Times New Roman" w:cs="Times New Roman" w:hint="eastAsia"/>
          <w:color w:val="000000"/>
          <w:kern w:val="0"/>
          <w:sz w:val="24"/>
          <w:szCs w:val="24"/>
        </w:rPr>
        <w:t>）</w:t>
      </w:r>
      <w:r w:rsidR="00FE76FB" w:rsidRPr="00CB6733">
        <w:rPr>
          <w:rFonts w:ascii="Times New Roman" w:eastAsia="宋体" w:hAnsi="Times New Roman" w:cs="Times New Roman"/>
          <w:b/>
          <w:bCs/>
          <w:color w:val="000000"/>
          <w:kern w:val="0"/>
          <w:sz w:val="24"/>
          <w:szCs w:val="24"/>
          <w:u w:val="single"/>
        </w:rPr>
        <w:t>必须与实验室团队人员合作申报，且研究成果必须有以</w:t>
      </w:r>
      <w:r w:rsidR="00FE76FB" w:rsidRPr="00CB6733">
        <w:rPr>
          <w:rFonts w:ascii="Times New Roman" w:eastAsia="宋体" w:hAnsi="Times New Roman" w:cs="Times New Roman"/>
          <w:b/>
          <w:bCs/>
          <w:color w:val="000000"/>
          <w:kern w:val="0"/>
          <w:sz w:val="24"/>
          <w:szCs w:val="24"/>
          <w:u w:val="single"/>
        </w:rPr>
        <w:t>“</w:t>
      </w:r>
      <w:r w:rsidRPr="00CB6733">
        <w:rPr>
          <w:rFonts w:ascii="Times New Roman" w:eastAsia="宋体" w:hAnsi="Times New Roman" w:cs="Times New Roman" w:hint="eastAsia"/>
          <w:b/>
          <w:bCs/>
          <w:color w:val="000000"/>
          <w:kern w:val="0"/>
          <w:sz w:val="24"/>
          <w:szCs w:val="24"/>
          <w:u w:val="single"/>
        </w:rPr>
        <w:t>江汉大学爆破工程湖北省重点实验室</w:t>
      </w:r>
      <w:r w:rsidR="00FE76FB" w:rsidRPr="00CB6733">
        <w:rPr>
          <w:rFonts w:ascii="Times New Roman" w:eastAsia="宋体" w:hAnsi="Times New Roman" w:cs="Times New Roman"/>
          <w:b/>
          <w:bCs/>
          <w:color w:val="000000"/>
          <w:kern w:val="0"/>
          <w:sz w:val="24"/>
          <w:szCs w:val="24"/>
          <w:u w:val="single"/>
        </w:rPr>
        <w:t>”</w:t>
      </w:r>
      <w:r w:rsidR="00FE76FB" w:rsidRPr="00CB6733">
        <w:rPr>
          <w:rFonts w:ascii="Times New Roman" w:eastAsia="宋体" w:hAnsi="Times New Roman" w:cs="Times New Roman"/>
          <w:b/>
          <w:bCs/>
          <w:color w:val="000000"/>
          <w:kern w:val="0"/>
          <w:sz w:val="24"/>
          <w:szCs w:val="24"/>
          <w:u w:val="single"/>
        </w:rPr>
        <w:t>为第一署名单位的</w:t>
      </w:r>
      <w:r w:rsidR="00FE76FB" w:rsidRPr="00CB6733">
        <w:rPr>
          <w:rFonts w:ascii="Times New Roman" w:eastAsia="宋体" w:hAnsi="Times New Roman" w:cs="Times New Roman"/>
          <w:b/>
          <w:bCs/>
          <w:color w:val="000000"/>
          <w:kern w:val="0"/>
          <w:sz w:val="24"/>
          <w:szCs w:val="24"/>
          <w:u w:val="single"/>
        </w:rPr>
        <w:t>SCI</w:t>
      </w:r>
      <w:r w:rsidR="00FE76FB" w:rsidRPr="00CB6733">
        <w:rPr>
          <w:rFonts w:ascii="Times New Roman" w:eastAsia="宋体" w:hAnsi="Times New Roman" w:cs="Times New Roman"/>
          <w:b/>
          <w:bCs/>
          <w:color w:val="000000"/>
          <w:kern w:val="0"/>
          <w:sz w:val="24"/>
          <w:szCs w:val="24"/>
          <w:u w:val="single"/>
        </w:rPr>
        <w:t>检索高水平论文，并标注</w:t>
      </w:r>
      <w:r w:rsidRPr="00CB6733">
        <w:rPr>
          <w:rFonts w:ascii="Times New Roman" w:eastAsia="宋体" w:hAnsi="Times New Roman" w:cs="Times New Roman" w:hint="eastAsia"/>
          <w:b/>
          <w:bCs/>
          <w:color w:val="000000"/>
          <w:kern w:val="0"/>
          <w:sz w:val="24"/>
          <w:szCs w:val="24"/>
          <w:u w:val="single"/>
        </w:rPr>
        <w:t>实验室开放</w:t>
      </w:r>
      <w:r w:rsidR="00FE76FB" w:rsidRPr="00CB6733">
        <w:rPr>
          <w:rFonts w:ascii="Times New Roman" w:eastAsia="宋体" w:hAnsi="Times New Roman" w:cs="Times New Roman"/>
          <w:b/>
          <w:bCs/>
          <w:color w:val="000000"/>
          <w:kern w:val="0"/>
          <w:sz w:val="24"/>
          <w:szCs w:val="24"/>
          <w:u w:val="single"/>
        </w:rPr>
        <w:t>基金号。</w:t>
      </w:r>
    </w:p>
    <w:p w:rsidR="00FE76FB" w:rsidRDefault="00EF2C49" w:rsidP="00FE76FB">
      <w:pPr>
        <w:widowControl/>
        <w:wordWrap w:val="0"/>
        <w:spacing w:line="384" w:lineRule="auto"/>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hint="eastAsia"/>
          <w:color w:val="000000"/>
          <w:kern w:val="0"/>
          <w:sz w:val="24"/>
          <w:szCs w:val="24"/>
        </w:rPr>
        <w:t>（</w:t>
      </w:r>
      <w:r w:rsidRPr="00CB6733">
        <w:rPr>
          <w:rFonts w:ascii="Times New Roman" w:eastAsia="宋体" w:hAnsi="Times New Roman" w:cs="Times New Roman" w:hint="eastAsia"/>
          <w:color w:val="000000"/>
          <w:kern w:val="0"/>
          <w:sz w:val="24"/>
          <w:szCs w:val="24"/>
        </w:rPr>
        <w:t>5</w:t>
      </w:r>
      <w:r w:rsidRPr="00CB6733">
        <w:rPr>
          <w:rFonts w:ascii="Times New Roman" w:eastAsia="宋体" w:hAnsi="Times New Roman" w:cs="Times New Roman" w:hint="eastAsia"/>
          <w:color w:val="000000"/>
          <w:kern w:val="0"/>
          <w:sz w:val="24"/>
          <w:szCs w:val="24"/>
        </w:rPr>
        <w:t>）</w:t>
      </w:r>
      <w:r w:rsidR="00FE76FB" w:rsidRPr="00CB6733">
        <w:rPr>
          <w:rFonts w:ascii="Times New Roman" w:eastAsia="宋体" w:hAnsi="Times New Roman" w:cs="Times New Roman"/>
          <w:color w:val="000000"/>
          <w:kern w:val="0"/>
          <w:sz w:val="24"/>
          <w:szCs w:val="24"/>
        </w:rPr>
        <w:t>申请人需在规定日期内提交纸质申请表，一式两份，并通过</w:t>
      </w:r>
      <w:r w:rsidR="00FE76FB" w:rsidRPr="00CB6733">
        <w:rPr>
          <w:rFonts w:ascii="Times New Roman" w:eastAsia="宋体" w:hAnsi="Times New Roman" w:cs="Times New Roman"/>
          <w:color w:val="000000"/>
          <w:kern w:val="0"/>
          <w:sz w:val="24"/>
          <w:szCs w:val="24"/>
        </w:rPr>
        <w:t>E-mail</w:t>
      </w:r>
      <w:r w:rsidR="00FE76FB" w:rsidRPr="00CB6733">
        <w:rPr>
          <w:rFonts w:ascii="Times New Roman" w:eastAsia="宋体" w:hAnsi="Times New Roman" w:cs="Times New Roman"/>
          <w:color w:val="000000"/>
          <w:kern w:val="0"/>
          <w:sz w:val="24"/>
          <w:szCs w:val="24"/>
        </w:rPr>
        <w:t>提交申请书电子版。</w:t>
      </w:r>
      <w:bookmarkStart w:id="0" w:name="_Hlk12367360"/>
      <w:r w:rsidR="00FE76FB" w:rsidRPr="00CB6733">
        <w:rPr>
          <w:rFonts w:ascii="ˎ̥" w:eastAsia="宋体" w:hAnsi="ˎ̥" w:cs="Times New Roman"/>
          <w:color w:val="333333"/>
          <w:kern w:val="0"/>
          <w:sz w:val="24"/>
          <w:szCs w:val="24"/>
        </w:rPr>
        <w:t>申请表见附件</w:t>
      </w:r>
      <w:bookmarkEnd w:id="0"/>
      <w:r w:rsidR="00FE76FB" w:rsidRPr="00CB6733">
        <w:rPr>
          <w:rFonts w:ascii="Times New Roman" w:eastAsia="宋体" w:hAnsi="Times New Roman" w:cs="Times New Roman"/>
          <w:color w:val="000000"/>
          <w:kern w:val="0"/>
          <w:sz w:val="24"/>
          <w:szCs w:val="24"/>
        </w:rPr>
        <w:t>1</w:t>
      </w:r>
      <w:r w:rsidR="00FE76FB" w:rsidRPr="00CB6733">
        <w:rPr>
          <w:rFonts w:ascii="Times New Roman" w:eastAsia="宋体" w:hAnsi="Times New Roman" w:cs="Times New Roman"/>
          <w:color w:val="000000"/>
          <w:kern w:val="0"/>
          <w:sz w:val="24"/>
          <w:szCs w:val="24"/>
        </w:rPr>
        <w:t>。申请人提交的申请材料均不予退回。</w:t>
      </w:r>
    </w:p>
    <w:p w:rsidR="00235E17" w:rsidRPr="00CB6733" w:rsidRDefault="00235E17" w:rsidP="00FE76FB">
      <w:pPr>
        <w:widowControl/>
        <w:wordWrap w:val="0"/>
        <w:spacing w:line="384" w:lineRule="auto"/>
        <w:jc w:val="left"/>
        <w:rPr>
          <w:rFonts w:ascii="Times New Roman" w:eastAsia="宋体" w:hAnsi="Times New Roman" w:cs="Times New Roman" w:hint="eastAsia"/>
          <w:color w:val="000000"/>
          <w:kern w:val="0"/>
          <w:sz w:val="24"/>
          <w:szCs w:val="24"/>
        </w:rPr>
      </w:pPr>
    </w:p>
    <w:p w:rsidR="00FE76FB" w:rsidRPr="00CB6733" w:rsidRDefault="00FE76FB" w:rsidP="00FE76FB">
      <w:pPr>
        <w:widowControl/>
        <w:wordWrap w:val="0"/>
        <w:spacing w:line="384" w:lineRule="auto"/>
        <w:jc w:val="left"/>
        <w:rPr>
          <w:rFonts w:ascii="Times New Roman" w:eastAsia="宋体" w:hAnsi="Times New Roman" w:cs="Times New Roman"/>
          <w:b/>
          <w:bCs/>
          <w:color w:val="000000"/>
          <w:kern w:val="0"/>
          <w:sz w:val="32"/>
          <w:szCs w:val="32"/>
        </w:rPr>
      </w:pPr>
      <w:r w:rsidRPr="00CB6733">
        <w:rPr>
          <w:rFonts w:ascii="Times New Roman" w:eastAsia="宋体" w:hAnsi="Times New Roman" w:cs="Times New Roman"/>
          <w:b/>
          <w:bCs/>
          <w:color w:val="000000"/>
          <w:kern w:val="0"/>
          <w:sz w:val="32"/>
          <w:szCs w:val="32"/>
        </w:rPr>
        <w:t>四、受理时间</w:t>
      </w:r>
    </w:p>
    <w:p w:rsidR="00FE76FB" w:rsidRPr="00CB6733" w:rsidRDefault="00FE76FB" w:rsidP="00EF2C49">
      <w:pPr>
        <w:widowControl/>
        <w:wordWrap w:val="0"/>
        <w:spacing w:line="384" w:lineRule="auto"/>
        <w:ind w:firstLineChars="200" w:firstLine="480"/>
        <w:jc w:val="left"/>
        <w:rPr>
          <w:rFonts w:ascii="Times New Roman" w:eastAsia="宋体" w:hAnsi="Times New Roman" w:cs="Times New Roman"/>
          <w:color w:val="000000"/>
          <w:kern w:val="0"/>
          <w:sz w:val="24"/>
          <w:szCs w:val="24"/>
        </w:rPr>
      </w:pPr>
      <w:r w:rsidRPr="00CB6733">
        <w:rPr>
          <w:rFonts w:ascii="Times New Roman" w:eastAsia="宋体" w:hAnsi="Times New Roman" w:cs="Times New Roman"/>
          <w:color w:val="000000"/>
          <w:kern w:val="0"/>
          <w:sz w:val="24"/>
          <w:szCs w:val="24"/>
        </w:rPr>
        <w:t>自本指南公布之日起，开始接受项目申请，</w:t>
      </w:r>
      <w:r w:rsidRPr="00CB6733">
        <w:rPr>
          <w:rFonts w:ascii="Times New Roman" w:eastAsia="宋体" w:hAnsi="Times New Roman" w:cs="Times New Roman"/>
          <w:b/>
          <w:bCs/>
          <w:color w:val="000000"/>
          <w:kern w:val="0"/>
          <w:sz w:val="24"/>
          <w:szCs w:val="24"/>
          <w:u w:val="single"/>
        </w:rPr>
        <w:t>截止日期为</w:t>
      </w:r>
      <w:r w:rsidRPr="00CB6733">
        <w:rPr>
          <w:rFonts w:ascii="Times New Roman" w:eastAsia="宋体" w:hAnsi="Times New Roman" w:cs="Times New Roman"/>
          <w:b/>
          <w:bCs/>
          <w:color w:val="000000"/>
          <w:kern w:val="0"/>
          <w:sz w:val="24"/>
          <w:szCs w:val="24"/>
          <w:u w:val="single"/>
        </w:rPr>
        <w:t>2019</w:t>
      </w:r>
      <w:r w:rsidRPr="00CB6733">
        <w:rPr>
          <w:rFonts w:ascii="Times New Roman" w:eastAsia="宋体" w:hAnsi="Times New Roman" w:cs="Times New Roman"/>
          <w:b/>
          <w:bCs/>
          <w:color w:val="000000"/>
          <w:kern w:val="0"/>
          <w:sz w:val="24"/>
          <w:szCs w:val="24"/>
          <w:u w:val="single"/>
        </w:rPr>
        <w:t>年</w:t>
      </w:r>
      <w:r w:rsidR="00EF2C49" w:rsidRPr="00CB6733">
        <w:rPr>
          <w:rFonts w:ascii="Times New Roman" w:eastAsia="宋体" w:hAnsi="Times New Roman" w:cs="Times New Roman" w:hint="eastAsia"/>
          <w:b/>
          <w:bCs/>
          <w:color w:val="000000"/>
          <w:kern w:val="0"/>
          <w:sz w:val="24"/>
          <w:szCs w:val="24"/>
          <w:u w:val="single"/>
        </w:rPr>
        <w:t>12</w:t>
      </w:r>
      <w:r w:rsidRPr="00CB6733">
        <w:rPr>
          <w:rFonts w:ascii="Times New Roman" w:eastAsia="宋体" w:hAnsi="Times New Roman" w:cs="Times New Roman"/>
          <w:b/>
          <w:bCs/>
          <w:color w:val="000000"/>
          <w:kern w:val="0"/>
          <w:sz w:val="24"/>
          <w:szCs w:val="24"/>
          <w:u w:val="single"/>
        </w:rPr>
        <w:t>月</w:t>
      </w:r>
      <w:r w:rsidRPr="00CB6733">
        <w:rPr>
          <w:rFonts w:ascii="Times New Roman" w:eastAsia="宋体" w:hAnsi="Times New Roman" w:cs="Times New Roman"/>
          <w:b/>
          <w:bCs/>
          <w:color w:val="000000"/>
          <w:kern w:val="0"/>
          <w:sz w:val="24"/>
          <w:szCs w:val="24"/>
          <w:u w:val="single"/>
        </w:rPr>
        <w:t>30</w:t>
      </w:r>
      <w:r w:rsidRPr="00CB6733">
        <w:rPr>
          <w:rFonts w:ascii="Times New Roman" w:eastAsia="宋体" w:hAnsi="Times New Roman" w:cs="Times New Roman"/>
          <w:b/>
          <w:bCs/>
          <w:color w:val="000000"/>
          <w:kern w:val="0"/>
          <w:sz w:val="24"/>
          <w:szCs w:val="24"/>
          <w:u w:val="single"/>
        </w:rPr>
        <w:t>日</w:t>
      </w:r>
      <w:r w:rsidR="002B6F22" w:rsidRPr="00CB6733">
        <w:rPr>
          <w:rFonts w:ascii="Times New Roman" w:eastAsia="宋体" w:hAnsi="Times New Roman" w:cs="Times New Roman" w:hint="eastAsia"/>
          <w:b/>
          <w:bCs/>
          <w:color w:val="000000"/>
          <w:kern w:val="0"/>
          <w:sz w:val="24"/>
          <w:szCs w:val="24"/>
          <w:u w:val="single"/>
        </w:rPr>
        <w:t>（截至时间以电子申请书收到时间为准）</w:t>
      </w:r>
      <w:r w:rsidRPr="00CB6733">
        <w:rPr>
          <w:rFonts w:ascii="Times New Roman" w:eastAsia="宋体" w:hAnsi="Times New Roman" w:cs="Times New Roman"/>
          <w:color w:val="000000"/>
          <w:kern w:val="0"/>
          <w:sz w:val="24"/>
          <w:szCs w:val="24"/>
        </w:rPr>
        <w:t>。</w:t>
      </w:r>
    </w:p>
    <w:p w:rsidR="00FE76FB" w:rsidRPr="00CB6733" w:rsidRDefault="00FE76FB" w:rsidP="00FE76FB">
      <w:pPr>
        <w:rPr>
          <w:rFonts w:ascii="Times New Roman" w:eastAsia="宋体" w:hAnsi="Times New Roman" w:cs="Times New Roman"/>
          <w:color w:val="000000"/>
          <w:kern w:val="0"/>
          <w:szCs w:val="21"/>
        </w:rPr>
      </w:pPr>
    </w:p>
    <w:p w:rsidR="00FE76FB" w:rsidRPr="00CB6733" w:rsidRDefault="00FE76FB" w:rsidP="00FE76FB">
      <w:pPr>
        <w:rPr>
          <w:rFonts w:ascii="Times New Roman" w:eastAsia="宋体" w:hAnsi="Times New Roman" w:cs="Times New Roman"/>
          <w:color w:val="000000"/>
          <w:kern w:val="0"/>
          <w:szCs w:val="21"/>
        </w:rPr>
      </w:pPr>
    </w:p>
    <w:p w:rsidR="00FE76FB" w:rsidRPr="00CB6733" w:rsidRDefault="00FE76FB" w:rsidP="00FE76FB">
      <w:pPr>
        <w:rPr>
          <w:rFonts w:ascii="Times New Roman" w:eastAsia="宋体" w:hAnsi="Times New Roman" w:cs="Times New Roman"/>
          <w:color w:val="000000"/>
          <w:kern w:val="0"/>
          <w:szCs w:val="21"/>
        </w:rPr>
      </w:pPr>
    </w:p>
    <w:p w:rsidR="00EF2C49" w:rsidRPr="00CB6733" w:rsidRDefault="00EF2C49" w:rsidP="00FE76FB">
      <w:pPr>
        <w:snapToGrid w:val="0"/>
        <w:spacing w:beforeLines="100" w:before="312"/>
        <w:jc w:val="center"/>
        <w:rPr>
          <w:rFonts w:ascii="宋体"/>
          <w:b/>
          <w:sz w:val="52"/>
          <w:szCs w:val="28"/>
        </w:rPr>
        <w:sectPr w:rsidR="00EF2C49" w:rsidRPr="00CB6733" w:rsidSect="00CB6733">
          <w:pgSz w:w="11907" w:h="16840"/>
          <w:pgMar w:top="779" w:right="1418" w:bottom="1440" w:left="1418" w:header="851" w:footer="992" w:gutter="0"/>
          <w:cols w:space="720"/>
          <w:docGrid w:type="lines" w:linePitch="312"/>
        </w:sectPr>
      </w:pPr>
    </w:p>
    <w:p w:rsidR="00FE76FB" w:rsidRPr="00CB6733" w:rsidRDefault="00FE76FB" w:rsidP="00FE76FB">
      <w:pPr>
        <w:snapToGrid w:val="0"/>
        <w:spacing w:beforeLines="100" w:before="312"/>
        <w:jc w:val="center"/>
        <w:rPr>
          <w:rFonts w:ascii="宋体"/>
          <w:b/>
          <w:sz w:val="52"/>
          <w:szCs w:val="28"/>
        </w:rPr>
      </w:pPr>
    </w:p>
    <w:p w:rsidR="00FE76FB" w:rsidRPr="00CB6733" w:rsidRDefault="00EF2C49" w:rsidP="00FE76FB">
      <w:pPr>
        <w:snapToGrid w:val="0"/>
        <w:spacing w:beforeLines="100" w:before="312"/>
        <w:jc w:val="center"/>
        <w:rPr>
          <w:rFonts w:ascii="宋体"/>
          <w:b/>
          <w:sz w:val="52"/>
          <w:szCs w:val="28"/>
        </w:rPr>
      </w:pPr>
      <w:r w:rsidRPr="00CB6733">
        <w:rPr>
          <w:rFonts w:ascii="宋体" w:hint="eastAsia"/>
          <w:b/>
          <w:sz w:val="52"/>
          <w:szCs w:val="28"/>
        </w:rPr>
        <w:t>爆破工程湖北省</w:t>
      </w:r>
      <w:r w:rsidR="00FE76FB" w:rsidRPr="00CB6733">
        <w:rPr>
          <w:rFonts w:ascii="宋体" w:hint="eastAsia"/>
          <w:b/>
          <w:sz w:val="52"/>
          <w:szCs w:val="28"/>
        </w:rPr>
        <w:t>重点实验室</w:t>
      </w:r>
      <w:r w:rsidRPr="00CB6733">
        <w:rPr>
          <w:rFonts w:ascii="宋体" w:hint="eastAsia"/>
          <w:b/>
          <w:sz w:val="52"/>
          <w:szCs w:val="28"/>
        </w:rPr>
        <w:t>开放</w:t>
      </w:r>
      <w:r w:rsidR="00FE76FB" w:rsidRPr="00CB6733">
        <w:rPr>
          <w:rFonts w:ascii="宋体" w:hint="eastAsia"/>
          <w:b/>
          <w:sz w:val="52"/>
          <w:szCs w:val="28"/>
        </w:rPr>
        <w:t>基金</w:t>
      </w:r>
    </w:p>
    <w:p w:rsidR="00EF2C49" w:rsidRPr="00CB6733" w:rsidRDefault="00EF2C49" w:rsidP="00FE76FB">
      <w:pPr>
        <w:snapToGrid w:val="0"/>
        <w:spacing w:beforeLines="100" w:before="312"/>
        <w:jc w:val="center"/>
        <w:rPr>
          <w:rFonts w:ascii="宋体"/>
          <w:b/>
          <w:sz w:val="52"/>
          <w:szCs w:val="28"/>
        </w:rPr>
      </w:pPr>
    </w:p>
    <w:p w:rsidR="00FE76FB" w:rsidRPr="00CB6733" w:rsidRDefault="00FE76FB" w:rsidP="00FE76FB">
      <w:pPr>
        <w:snapToGrid w:val="0"/>
        <w:spacing w:beforeLines="100" w:before="312"/>
        <w:jc w:val="center"/>
        <w:rPr>
          <w:rFonts w:ascii="宋体" w:hAnsi="宋体"/>
          <w:b/>
          <w:sz w:val="144"/>
          <w:szCs w:val="28"/>
        </w:rPr>
      </w:pPr>
      <w:r w:rsidRPr="00CB6733">
        <w:rPr>
          <w:rFonts w:ascii="宋体" w:hAnsi="宋体" w:hint="eastAsia"/>
          <w:b/>
          <w:sz w:val="144"/>
          <w:szCs w:val="28"/>
        </w:rPr>
        <w:t>申</w:t>
      </w:r>
      <w:r w:rsidRPr="00CB6733">
        <w:rPr>
          <w:rFonts w:ascii="宋体" w:hAnsi="宋体"/>
          <w:b/>
          <w:sz w:val="144"/>
          <w:szCs w:val="28"/>
        </w:rPr>
        <w:t xml:space="preserve"> </w:t>
      </w:r>
      <w:r w:rsidRPr="00CB6733">
        <w:rPr>
          <w:rFonts w:ascii="宋体" w:hAnsi="宋体"/>
          <w:b/>
          <w:sz w:val="144"/>
          <w:szCs w:val="28"/>
        </w:rPr>
        <w:t>请</w:t>
      </w:r>
      <w:r w:rsidRPr="00CB6733">
        <w:rPr>
          <w:rFonts w:ascii="宋体" w:hAnsi="宋体"/>
          <w:b/>
          <w:sz w:val="144"/>
          <w:szCs w:val="28"/>
        </w:rPr>
        <w:t xml:space="preserve"> </w:t>
      </w:r>
      <w:r w:rsidRPr="00CB6733">
        <w:rPr>
          <w:rFonts w:ascii="宋体" w:hAnsi="宋体"/>
          <w:b/>
          <w:sz w:val="144"/>
          <w:szCs w:val="28"/>
        </w:rPr>
        <w:t>书</w:t>
      </w:r>
    </w:p>
    <w:p w:rsidR="00FE76FB" w:rsidRPr="00CB6733" w:rsidRDefault="00FE76FB" w:rsidP="00FE76FB">
      <w:pPr>
        <w:snapToGrid w:val="0"/>
        <w:spacing w:line="880" w:lineRule="exact"/>
        <w:jc w:val="center"/>
        <w:rPr>
          <w:rFonts w:ascii="宋体" w:hAnsi="宋体"/>
          <w:b/>
          <w:sz w:val="16"/>
          <w:szCs w:val="28"/>
        </w:rPr>
      </w:pPr>
    </w:p>
    <w:p w:rsidR="00FE76FB" w:rsidRPr="00CB6733" w:rsidRDefault="00FE76FB" w:rsidP="00FE76FB">
      <w:pPr>
        <w:snapToGrid w:val="0"/>
        <w:spacing w:line="560" w:lineRule="exact"/>
        <w:ind w:firstLine="525"/>
        <w:rPr>
          <w:sz w:val="24"/>
          <w:szCs w:val="28"/>
        </w:rPr>
      </w:pPr>
    </w:p>
    <w:p w:rsidR="00FE76FB" w:rsidRPr="00CB6733" w:rsidRDefault="00FE76FB" w:rsidP="00FE76FB">
      <w:pPr>
        <w:snapToGrid w:val="0"/>
        <w:spacing w:line="400" w:lineRule="exact"/>
        <w:rPr>
          <w:rFonts w:ascii="仿宋_GB2312" w:eastAsia="仿宋_GB2312"/>
          <w:sz w:val="13"/>
          <w:szCs w:val="28"/>
        </w:rPr>
      </w:pPr>
    </w:p>
    <w:p w:rsidR="00FE76FB" w:rsidRPr="00CB6733" w:rsidRDefault="00FE76FB" w:rsidP="00FE76FB">
      <w:pPr>
        <w:snapToGrid w:val="0"/>
        <w:spacing w:line="560" w:lineRule="exact"/>
        <w:ind w:left="1980" w:hanging="1440"/>
        <w:rPr>
          <w:rFonts w:ascii="黑体" w:eastAsia="黑体"/>
          <w:sz w:val="36"/>
          <w:szCs w:val="28"/>
        </w:rPr>
      </w:pPr>
      <w:r w:rsidRPr="00CB6733">
        <w:rPr>
          <w:noProof/>
          <w:sz w:val="24"/>
          <w:szCs w:val="28"/>
        </w:rPr>
        <mc:AlternateContent>
          <mc:Choice Requires="wps">
            <w:drawing>
              <wp:anchor distT="0" distB="0" distL="114300" distR="114300" simplePos="0" relativeHeight="251668480" behindDoc="0" locked="0" layoutInCell="1" allowOverlap="1">
                <wp:simplePos x="0" y="0"/>
                <wp:positionH relativeFrom="page">
                  <wp:posOffset>2043430</wp:posOffset>
                </wp:positionH>
                <wp:positionV relativeFrom="paragraph">
                  <wp:posOffset>337185</wp:posOffset>
                </wp:positionV>
                <wp:extent cx="3771900" cy="0"/>
                <wp:effectExtent l="5080" t="6350" r="13970" b="1270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5BB1" id="直接连接符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26.55pt" to="457.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">
                <w10:wrap anchorx="page"/>
              </v:line>
            </w:pict>
          </mc:Fallback>
        </mc:AlternateContent>
      </w:r>
      <w:r w:rsidRPr="00CB6733">
        <w:rPr>
          <w:rFonts w:ascii="黑体" w:eastAsia="黑体" w:hint="eastAsia"/>
          <w:sz w:val="36"/>
          <w:szCs w:val="28"/>
        </w:rPr>
        <w:t>项目名称</w:t>
      </w:r>
      <w:r w:rsidRPr="00CB6733">
        <w:rPr>
          <w:rFonts w:eastAsia="黑体" w:hint="eastAsia"/>
          <w:sz w:val="24"/>
          <w:szCs w:val="28"/>
        </w:rPr>
        <w:t>（中文）</w:t>
      </w:r>
      <w:r w:rsidRPr="00CB6733">
        <w:rPr>
          <w:rFonts w:ascii="黑体" w:eastAsia="黑体" w:hint="eastAsia"/>
          <w:sz w:val="36"/>
          <w:szCs w:val="28"/>
        </w:rPr>
        <w:t>：</w:t>
      </w:r>
      <w:r w:rsidRPr="00CB6733">
        <w:rPr>
          <w:rFonts w:ascii="黑体" w:eastAsia="黑体"/>
          <w:sz w:val="36"/>
          <w:szCs w:val="28"/>
        </w:rPr>
        <w:t xml:space="preserve">              </w:t>
      </w:r>
    </w:p>
    <w:p w:rsidR="00FE76FB" w:rsidRPr="00CB6733" w:rsidRDefault="00FE76FB" w:rsidP="00FE76FB">
      <w:pPr>
        <w:snapToGrid w:val="0"/>
        <w:spacing w:line="560" w:lineRule="exact"/>
        <w:ind w:left="1980" w:hanging="1440"/>
        <w:rPr>
          <w:rFonts w:ascii="黑体" w:eastAsia="黑体"/>
          <w:sz w:val="36"/>
          <w:szCs w:val="28"/>
        </w:rPr>
      </w:pPr>
      <w:r w:rsidRPr="00CB6733">
        <w:rPr>
          <w:rFonts w:ascii="黑体" w:eastAsia="黑体"/>
          <w:noProof/>
          <w:sz w:val="22"/>
          <w:szCs w:val="28"/>
        </w:rPr>
        <mc:AlternateContent>
          <mc:Choice Requires="wps">
            <w:drawing>
              <wp:anchor distT="0" distB="0" distL="114300" distR="114300" simplePos="0" relativeHeight="251671552" behindDoc="0" locked="0" layoutInCell="1" allowOverlap="1">
                <wp:simplePos x="0" y="0"/>
                <wp:positionH relativeFrom="page">
                  <wp:posOffset>2043430</wp:posOffset>
                </wp:positionH>
                <wp:positionV relativeFrom="paragraph">
                  <wp:posOffset>324485</wp:posOffset>
                </wp:positionV>
                <wp:extent cx="3771900" cy="0"/>
                <wp:effectExtent l="5080" t="6350" r="13970"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A0B4" id="直接连接符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25.55pt" to="457.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">
                <w10:wrap anchorx="page"/>
              </v:line>
            </w:pict>
          </mc:Fallback>
        </mc:AlternateContent>
      </w:r>
      <w:r w:rsidRPr="00CB6733">
        <w:rPr>
          <w:rFonts w:ascii="黑体" w:eastAsia="黑体" w:hint="eastAsia"/>
          <w:sz w:val="36"/>
          <w:szCs w:val="28"/>
        </w:rPr>
        <w:t xml:space="preserve">        </w:t>
      </w:r>
      <w:r w:rsidRPr="00CB6733">
        <w:rPr>
          <w:rFonts w:ascii="黑体" w:eastAsia="黑体" w:hint="eastAsia"/>
          <w:sz w:val="24"/>
          <w:szCs w:val="28"/>
        </w:rPr>
        <w:t>（英文）</w:t>
      </w:r>
      <w:r w:rsidRPr="00CB6733">
        <w:rPr>
          <w:rFonts w:ascii="黑体" w:eastAsia="黑体" w:hint="eastAsia"/>
          <w:sz w:val="36"/>
          <w:szCs w:val="28"/>
        </w:rPr>
        <w:t xml:space="preserve">：              </w:t>
      </w:r>
    </w:p>
    <w:p w:rsidR="00FE76FB" w:rsidRPr="00CB6733" w:rsidRDefault="00FE76FB" w:rsidP="00FE76FB">
      <w:pPr>
        <w:snapToGrid w:val="0"/>
        <w:spacing w:line="560" w:lineRule="exact"/>
        <w:ind w:firstLine="524"/>
        <w:rPr>
          <w:rFonts w:ascii="ˎ̥" w:hAnsi="ˎ̥"/>
          <w:sz w:val="24"/>
          <w:szCs w:val="24"/>
        </w:rPr>
      </w:pPr>
      <w:r w:rsidRPr="00CB6733">
        <w:rPr>
          <w:rFonts w:ascii="黑体" w:eastAsia="黑体" w:hint="eastAsia"/>
          <w:sz w:val="36"/>
          <w:szCs w:val="28"/>
        </w:rPr>
        <w:t>项目类别：</w:t>
      </w:r>
      <w:r w:rsidRPr="00CB6733">
        <w:rPr>
          <w:rFonts w:ascii="宋体" w:hAnsi="宋体" w:hint="eastAsia"/>
          <w:sz w:val="36"/>
          <w:szCs w:val="36"/>
        </w:rPr>
        <w:t>重点基金项目□</w:t>
      </w:r>
      <w:r w:rsidRPr="00CB6733">
        <w:rPr>
          <w:rFonts w:ascii="宋体" w:hAnsi="宋体" w:hint="eastAsia"/>
          <w:sz w:val="36"/>
          <w:szCs w:val="36"/>
        </w:rPr>
        <w:t xml:space="preserve">   </w:t>
      </w:r>
      <w:r w:rsidRPr="00CB6733">
        <w:rPr>
          <w:rFonts w:ascii="宋体" w:hAnsi="宋体" w:hint="eastAsia"/>
          <w:sz w:val="36"/>
          <w:szCs w:val="36"/>
        </w:rPr>
        <w:t>面上基金项目□</w:t>
      </w:r>
    </w:p>
    <w:p w:rsidR="00FE76FB" w:rsidRPr="00CB6733" w:rsidRDefault="00FE76FB" w:rsidP="00FE76FB">
      <w:pPr>
        <w:snapToGrid w:val="0"/>
        <w:spacing w:line="560" w:lineRule="exact"/>
        <w:ind w:firstLine="524"/>
        <w:rPr>
          <w:rFonts w:ascii="黑体" w:eastAsia="黑体"/>
          <w:sz w:val="36"/>
          <w:szCs w:val="28"/>
        </w:rPr>
      </w:pPr>
      <w:r w:rsidRPr="00CB6733">
        <w:rPr>
          <w:noProof/>
          <w:sz w:val="24"/>
          <w:szCs w:val="28"/>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324485</wp:posOffset>
                </wp:positionV>
                <wp:extent cx="1600200" cy="0"/>
                <wp:effectExtent l="5080" t="12700" r="13970" b="63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5B87" id="直接连接符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55pt" to="3in,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"/>
            </w:pict>
          </mc:Fallback>
        </mc:AlternateContent>
      </w:r>
      <w:r w:rsidRPr="00CB6733">
        <w:rPr>
          <w:noProof/>
          <w:sz w:val="24"/>
          <w:szCs w:val="28"/>
        </w:rPr>
        <mc:AlternateContent>
          <mc:Choice Requires="wps">
            <w:drawing>
              <wp:anchor distT="0" distB="0" distL="114300" distR="114300" simplePos="0" relativeHeight="251660288" behindDoc="0" locked="0" layoutInCell="0" allowOverlap="1">
                <wp:simplePos x="0" y="0"/>
                <wp:positionH relativeFrom="column">
                  <wp:posOffset>3384550</wp:posOffset>
                </wp:positionH>
                <wp:positionV relativeFrom="paragraph">
                  <wp:posOffset>346075</wp:posOffset>
                </wp:positionV>
                <wp:extent cx="1524000" cy="0"/>
                <wp:effectExtent l="8255" t="5715" r="10795" b="1333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2AD9"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27.25pt" to="38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" o:allowincell="f"/>
            </w:pict>
          </mc:Fallback>
        </mc:AlternateContent>
      </w:r>
      <w:r w:rsidRPr="00CB6733">
        <w:rPr>
          <w:rFonts w:ascii="黑体" w:eastAsia="黑体" w:hint="eastAsia"/>
          <w:sz w:val="36"/>
          <w:szCs w:val="28"/>
        </w:rPr>
        <w:t>申 请</w:t>
      </w:r>
      <w:r w:rsidRPr="00CB6733">
        <w:rPr>
          <w:rFonts w:ascii="黑体" w:eastAsia="黑体"/>
          <w:sz w:val="36"/>
          <w:szCs w:val="28"/>
        </w:rPr>
        <w:t xml:space="preserve"> </w:t>
      </w:r>
      <w:r w:rsidRPr="00CB6733">
        <w:rPr>
          <w:rFonts w:ascii="黑体" w:eastAsia="黑体" w:hint="eastAsia"/>
          <w:sz w:val="36"/>
          <w:szCs w:val="28"/>
        </w:rPr>
        <w:t>者</w:t>
      </w:r>
      <w:r w:rsidRPr="00CB6733">
        <w:rPr>
          <w:rFonts w:ascii="仿宋_GB2312" w:eastAsia="仿宋_GB2312" w:hint="eastAsia"/>
          <w:sz w:val="36"/>
          <w:szCs w:val="28"/>
        </w:rPr>
        <w:t>：</w:t>
      </w:r>
      <w:r w:rsidRPr="00CB6733">
        <w:rPr>
          <w:rFonts w:ascii="黑体" w:eastAsia="黑体"/>
          <w:sz w:val="36"/>
          <w:szCs w:val="28"/>
        </w:rPr>
        <w:t xml:space="preserve">                  </w:t>
      </w:r>
      <w:r w:rsidRPr="00CB6733">
        <w:rPr>
          <w:rFonts w:ascii="黑体" w:eastAsia="黑体" w:hint="eastAsia"/>
          <w:sz w:val="36"/>
          <w:szCs w:val="28"/>
        </w:rPr>
        <w:t>电话：</w:t>
      </w:r>
      <w:r w:rsidRPr="00CB6733">
        <w:rPr>
          <w:rFonts w:ascii="黑体" w:eastAsia="黑体"/>
          <w:sz w:val="36"/>
          <w:szCs w:val="28"/>
        </w:rPr>
        <w:t xml:space="preserve">         </w:t>
      </w:r>
    </w:p>
    <w:p w:rsidR="00FE76FB" w:rsidRPr="00CB6733" w:rsidRDefault="00FE76FB" w:rsidP="00FE76FB">
      <w:pPr>
        <w:snapToGrid w:val="0"/>
        <w:spacing w:line="560" w:lineRule="exact"/>
        <w:ind w:left="1980" w:hanging="1456"/>
        <w:rPr>
          <w:rFonts w:ascii="黑体" w:eastAsia="黑体"/>
          <w:sz w:val="36"/>
          <w:szCs w:val="28"/>
        </w:rPr>
      </w:pPr>
      <w:r w:rsidRPr="00CB6733">
        <w:rPr>
          <w:noProof/>
          <w:sz w:val="24"/>
          <w:szCs w:val="28"/>
        </w:rPr>
        <mc:AlternateContent>
          <mc:Choice Requires="wps">
            <w:drawing>
              <wp:anchor distT="0" distB="0" distL="114300" distR="114300" simplePos="0" relativeHeight="251659264" behindDoc="0" locked="0" layoutInCell="1" allowOverlap="1">
                <wp:simplePos x="0" y="0"/>
                <wp:positionH relativeFrom="page">
                  <wp:posOffset>2043430</wp:posOffset>
                </wp:positionH>
                <wp:positionV relativeFrom="paragraph">
                  <wp:posOffset>311785</wp:posOffset>
                </wp:positionV>
                <wp:extent cx="3771900" cy="0"/>
                <wp:effectExtent l="5080" t="12700" r="13970"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DC60"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24.55pt" to="457.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">
                <w10:wrap anchorx="page"/>
              </v:line>
            </w:pict>
          </mc:Fallback>
        </mc:AlternateContent>
      </w:r>
      <w:r w:rsidRPr="00CB6733">
        <w:rPr>
          <w:rFonts w:ascii="黑体" w:eastAsia="黑体" w:hint="eastAsia"/>
          <w:sz w:val="36"/>
          <w:szCs w:val="28"/>
        </w:rPr>
        <w:t>依托单位：</w:t>
      </w:r>
      <w:r w:rsidRPr="00CB6733">
        <w:rPr>
          <w:rFonts w:ascii="黑体" w:eastAsia="黑体"/>
          <w:sz w:val="36"/>
          <w:szCs w:val="28"/>
        </w:rPr>
        <w:t xml:space="preserve">            </w:t>
      </w:r>
    </w:p>
    <w:p w:rsidR="00FE76FB" w:rsidRPr="00CB6733" w:rsidRDefault="00FE76FB" w:rsidP="00FE76FB">
      <w:pPr>
        <w:snapToGrid w:val="0"/>
        <w:spacing w:line="560" w:lineRule="exact"/>
        <w:ind w:left="1980" w:hanging="1456"/>
        <w:rPr>
          <w:rFonts w:ascii="黑体" w:eastAsia="黑体"/>
          <w:sz w:val="36"/>
          <w:szCs w:val="28"/>
        </w:rPr>
      </w:pPr>
      <w:r w:rsidRPr="00CB6733">
        <w:rPr>
          <w:noProof/>
          <w:sz w:val="24"/>
          <w:szCs w:val="28"/>
        </w:rPr>
        <mc:AlternateContent>
          <mc:Choice Requires="wps">
            <w:drawing>
              <wp:anchor distT="0" distB="0" distL="114300" distR="114300" simplePos="0" relativeHeight="251666432" behindDoc="0" locked="0" layoutInCell="1" allowOverlap="1">
                <wp:simplePos x="0" y="0"/>
                <wp:positionH relativeFrom="page">
                  <wp:posOffset>2043430</wp:posOffset>
                </wp:positionH>
                <wp:positionV relativeFrom="paragraph">
                  <wp:posOffset>299085</wp:posOffset>
                </wp:positionV>
                <wp:extent cx="3771900" cy="0"/>
                <wp:effectExtent l="5080" t="12700" r="13970" b="63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5912"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23.55pt" to="457.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">
                <w10:wrap anchorx="page"/>
              </v:line>
            </w:pict>
          </mc:Fallback>
        </mc:AlternateContent>
      </w:r>
      <w:r w:rsidRPr="00CB6733">
        <w:rPr>
          <w:rFonts w:ascii="黑体" w:eastAsia="黑体" w:hint="eastAsia"/>
          <w:sz w:val="36"/>
          <w:szCs w:val="28"/>
        </w:rPr>
        <w:t>通讯地址：</w:t>
      </w:r>
      <w:r w:rsidRPr="00CB6733">
        <w:rPr>
          <w:rFonts w:ascii="黑体" w:eastAsia="黑体"/>
          <w:sz w:val="36"/>
          <w:szCs w:val="28"/>
        </w:rPr>
        <w:t xml:space="preserve">            </w:t>
      </w:r>
    </w:p>
    <w:p w:rsidR="00FE76FB" w:rsidRPr="00CB6733" w:rsidRDefault="00FE76FB" w:rsidP="00FE76FB">
      <w:pPr>
        <w:snapToGrid w:val="0"/>
        <w:spacing w:line="560" w:lineRule="exact"/>
        <w:ind w:firstLine="524"/>
        <w:rPr>
          <w:rFonts w:ascii="黑体" w:eastAsia="黑体"/>
          <w:sz w:val="36"/>
          <w:szCs w:val="28"/>
        </w:rPr>
      </w:pPr>
      <w:r w:rsidRPr="00CB6733">
        <w:rPr>
          <w:noProof/>
          <w:sz w:val="24"/>
          <w:szCs w:val="28"/>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286385</wp:posOffset>
                </wp:positionV>
                <wp:extent cx="1257300" cy="0"/>
                <wp:effectExtent l="5080" t="12700" r="13970"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7950" id="直接连接符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5pt" to="3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"/>
            </w:pict>
          </mc:Fallback>
        </mc:AlternateContent>
      </w:r>
      <w:r w:rsidRPr="00CB6733">
        <w:rPr>
          <w:noProof/>
          <w:sz w:val="24"/>
          <w:szCs w:val="28"/>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286385</wp:posOffset>
                </wp:positionV>
                <wp:extent cx="1600200" cy="0"/>
                <wp:effectExtent l="5080" t="12700" r="13970" b="63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33CF" id="直接连接符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55pt" to="3in,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"/>
            </w:pict>
          </mc:Fallback>
        </mc:AlternateContent>
      </w:r>
      <w:r w:rsidRPr="00CB6733">
        <w:rPr>
          <w:rFonts w:ascii="黑体" w:eastAsia="黑体" w:hint="eastAsia"/>
          <w:sz w:val="36"/>
          <w:szCs w:val="28"/>
        </w:rPr>
        <w:t>邮政编码：</w:t>
      </w:r>
      <w:r w:rsidRPr="00CB6733">
        <w:rPr>
          <w:rFonts w:ascii="黑体" w:eastAsia="黑体"/>
          <w:sz w:val="36"/>
          <w:szCs w:val="28"/>
        </w:rPr>
        <w:t xml:space="preserve">                  </w:t>
      </w:r>
      <w:r w:rsidRPr="00CB6733">
        <w:rPr>
          <w:rFonts w:ascii="黑体" w:eastAsia="黑体" w:hint="eastAsia"/>
          <w:sz w:val="36"/>
          <w:szCs w:val="28"/>
        </w:rPr>
        <w:t>单位电话：</w:t>
      </w:r>
      <w:r w:rsidRPr="00CB6733">
        <w:rPr>
          <w:rFonts w:ascii="黑体" w:eastAsia="黑体"/>
          <w:sz w:val="36"/>
          <w:szCs w:val="28"/>
        </w:rPr>
        <w:t xml:space="preserve">       </w:t>
      </w:r>
    </w:p>
    <w:p w:rsidR="00FE76FB" w:rsidRPr="00CB6733" w:rsidRDefault="00FE76FB" w:rsidP="00FE76FB">
      <w:pPr>
        <w:snapToGrid w:val="0"/>
        <w:spacing w:line="560" w:lineRule="exact"/>
        <w:ind w:firstLine="525"/>
        <w:rPr>
          <w:rFonts w:ascii="黑体" w:eastAsia="黑体"/>
          <w:sz w:val="36"/>
          <w:szCs w:val="28"/>
        </w:rPr>
      </w:pPr>
      <w:r w:rsidRPr="00CB6733">
        <w:rPr>
          <w:bCs/>
          <w:noProof/>
          <w:sz w:val="24"/>
          <w:szCs w:val="28"/>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273685</wp:posOffset>
                </wp:positionV>
                <wp:extent cx="3771900" cy="0"/>
                <wp:effectExtent l="5080" t="12700" r="13970" b="63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02E2"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55pt" to="38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"/>
            </w:pict>
          </mc:Fallback>
        </mc:AlternateContent>
      </w:r>
      <w:proofErr w:type="gramStart"/>
      <w:r w:rsidRPr="00CB6733">
        <w:rPr>
          <w:rFonts w:eastAsia="黑体" w:hint="eastAsia"/>
          <w:bCs/>
          <w:sz w:val="36"/>
          <w:szCs w:val="28"/>
        </w:rPr>
        <w:t>邮</w:t>
      </w:r>
      <w:proofErr w:type="gramEnd"/>
      <w:r w:rsidRPr="00CB6733">
        <w:rPr>
          <w:rFonts w:eastAsia="黑体" w:hint="eastAsia"/>
          <w:bCs/>
          <w:sz w:val="36"/>
          <w:szCs w:val="28"/>
        </w:rPr>
        <w:t xml:space="preserve"> </w:t>
      </w:r>
      <w:r w:rsidRPr="00CB6733">
        <w:rPr>
          <w:rFonts w:eastAsia="黑体"/>
          <w:bCs/>
          <w:sz w:val="36"/>
          <w:szCs w:val="28"/>
        </w:rPr>
        <w:t xml:space="preserve">   </w:t>
      </w:r>
      <w:r w:rsidRPr="00CB6733">
        <w:rPr>
          <w:rFonts w:eastAsia="黑体" w:hint="eastAsia"/>
          <w:bCs/>
          <w:sz w:val="36"/>
          <w:szCs w:val="28"/>
        </w:rPr>
        <w:t>箱</w:t>
      </w:r>
      <w:r w:rsidRPr="00CB6733">
        <w:rPr>
          <w:rFonts w:ascii="黑体" w:eastAsia="黑体" w:hint="eastAsia"/>
          <w:sz w:val="36"/>
          <w:szCs w:val="28"/>
        </w:rPr>
        <w:t>：</w:t>
      </w:r>
      <w:r w:rsidRPr="00CB6733">
        <w:rPr>
          <w:rFonts w:ascii="黑体" w:eastAsia="黑体"/>
          <w:sz w:val="36"/>
          <w:szCs w:val="28"/>
        </w:rPr>
        <w:t xml:space="preserve">            </w:t>
      </w:r>
    </w:p>
    <w:p w:rsidR="00FE76FB" w:rsidRPr="00CB6733" w:rsidRDefault="00FE76FB" w:rsidP="00FE76FB">
      <w:pPr>
        <w:snapToGrid w:val="0"/>
        <w:spacing w:line="560" w:lineRule="exact"/>
        <w:ind w:firstLine="525"/>
        <w:rPr>
          <w:rFonts w:ascii="黑体" w:eastAsia="黑体"/>
          <w:sz w:val="36"/>
          <w:szCs w:val="28"/>
        </w:rPr>
      </w:pPr>
      <w:r w:rsidRPr="00CB6733">
        <w:rPr>
          <w:rFonts w:ascii="黑体" w:eastAsia="黑体" w:hint="eastAsia"/>
          <w:sz w:val="36"/>
          <w:szCs w:val="28"/>
        </w:rPr>
        <w:t>申报日期：</w:t>
      </w:r>
      <w:r w:rsidRPr="00CB6733">
        <w:rPr>
          <w:rFonts w:ascii="黑体" w:eastAsia="黑体"/>
          <w:sz w:val="36"/>
          <w:szCs w:val="28"/>
        </w:rPr>
        <w:t xml:space="preserve">           </w:t>
      </w:r>
      <w:r w:rsidRPr="00CB6733">
        <w:rPr>
          <w:rFonts w:ascii="黑体" w:eastAsia="黑体" w:hint="eastAsia"/>
          <w:sz w:val="36"/>
          <w:szCs w:val="28"/>
        </w:rPr>
        <w:t>201</w:t>
      </w:r>
      <w:r w:rsidRPr="00CB6733">
        <w:rPr>
          <w:rFonts w:ascii="黑体" w:eastAsia="黑体"/>
          <w:sz w:val="36"/>
          <w:szCs w:val="28"/>
        </w:rPr>
        <w:t>9</w:t>
      </w:r>
      <w:r w:rsidRPr="00CB6733">
        <w:rPr>
          <w:rFonts w:ascii="黑体" w:eastAsia="黑体" w:hint="eastAsia"/>
          <w:sz w:val="36"/>
          <w:szCs w:val="28"/>
        </w:rPr>
        <w:t>年  月  日</w:t>
      </w:r>
    </w:p>
    <w:p w:rsidR="00FE76FB" w:rsidRPr="00CB6733" w:rsidRDefault="00FE76FB" w:rsidP="00FE76FB">
      <w:pPr>
        <w:snapToGrid w:val="0"/>
        <w:spacing w:line="960" w:lineRule="exact"/>
        <w:rPr>
          <w:rFonts w:ascii="仿宋_GB2312" w:eastAsia="仿宋_GB2312"/>
          <w:sz w:val="16"/>
          <w:szCs w:val="28"/>
        </w:rPr>
      </w:pPr>
      <w:r w:rsidRPr="00CB6733">
        <w:rPr>
          <w:noProof/>
          <w:sz w:val="24"/>
          <w:szCs w:val="28"/>
        </w:rPr>
        <mc:AlternateContent>
          <mc:Choice Requires="wps">
            <w:drawing>
              <wp:anchor distT="0" distB="0" distL="114300" distR="114300" simplePos="0" relativeHeight="251669504" behindDoc="0" locked="0" layoutInCell="1" allowOverlap="1">
                <wp:simplePos x="0" y="0"/>
                <wp:positionH relativeFrom="page">
                  <wp:posOffset>2043430</wp:posOffset>
                </wp:positionH>
                <wp:positionV relativeFrom="paragraph">
                  <wp:posOffset>19685</wp:posOffset>
                </wp:positionV>
                <wp:extent cx="3771900" cy="0"/>
                <wp:effectExtent l="5080" t="12700" r="13970"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0EDBB" id="直接连接符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1.55pt" to="45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">
                <w10:wrap anchorx="page"/>
              </v:line>
            </w:pict>
          </mc:Fallback>
        </mc:AlternateContent>
      </w:r>
    </w:p>
    <w:p w:rsidR="00FE76FB" w:rsidRPr="00CB6733" w:rsidRDefault="00FE76FB" w:rsidP="00FE76FB">
      <w:pPr>
        <w:snapToGrid w:val="0"/>
        <w:spacing w:beforeLines="100" w:before="312"/>
        <w:jc w:val="center"/>
        <w:rPr>
          <w:rFonts w:ascii="仿宋_GB2312" w:eastAsia="仿宋_GB2312"/>
          <w:b/>
          <w:sz w:val="40"/>
          <w:szCs w:val="28"/>
        </w:rPr>
      </w:pPr>
    </w:p>
    <w:p w:rsidR="00FE76FB" w:rsidRPr="00CB6733" w:rsidRDefault="00FE76FB" w:rsidP="00FE76FB">
      <w:pPr>
        <w:tabs>
          <w:tab w:val="left" w:pos="720"/>
        </w:tabs>
        <w:snapToGrid w:val="0"/>
        <w:spacing w:line="320" w:lineRule="exact"/>
        <w:rPr>
          <w:sz w:val="36"/>
          <w:szCs w:val="36"/>
        </w:rPr>
      </w:pPr>
      <w:r w:rsidRPr="00CB6733">
        <w:rPr>
          <w:rFonts w:ascii="楷体_GB2312" w:eastAsia="楷体_GB2312"/>
          <w:sz w:val="36"/>
          <w:szCs w:val="28"/>
        </w:rPr>
        <w:br w:type="page"/>
      </w:r>
    </w:p>
    <w:p w:rsidR="00FE76FB" w:rsidRPr="00CB6733" w:rsidRDefault="00FE76FB" w:rsidP="00FE76FB">
      <w:pPr>
        <w:tabs>
          <w:tab w:val="left" w:pos="480"/>
        </w:tabs>
        <w:spacing w:after="120"/>
        <w:ind w:left="567" w:right="567"/>
        <w:jc w:val="center"/>
        <w:rPr>
          <w:rFonts w:eastAsia="黑体"/>
          <w:b/>
          <w:bCs/>
          <w:sz w:val="40"/>
          <w:szCs w:val="40"/>
        </w:rPr>
      </w:pPr>
      <w:r w:rsidRPr="00CB6733">
        <w:rPr>
          <w:rFonts w:hint="eastAsia"/>
          <w:sz w:val="40"/>
          <w:szCs w:val="40"/>
        </w:rPr>
        <w:lastRenderedPageBreak/>
        <w:t>填</w:t>
      </w:r>
      <w:r w:rsidRPr="00CB6733">
        <w:rPr>
          <w:sz w:val="40"/>
          <w:szCs w:val="40"/>
        </w:rPr>
        <w:t xml:space="preserve"> </w:t>
      </w:r>
      <w:r w:rsidRPr="00CB6733">
        <w:rPr>
          <w:rFonts w:hint="eastAsia"/>
          <w:sz w:val="40"/>
          <w:szCs w:val="40"/>
        </w:rPr>
        <w:t>报</w:t>
      </w:r>
      <w:r w:rsidRPr="00CB6733">
        <w:rPr>
          <w:sz w:val="40"/>
          <w:szCs w:val="40"/>
        </w:rPr>
        <w:t xml:space="preserve"> </w:t>
      </w:r>
      <w:r w:rsidRPr="00CB6733">
        <w:rPr>
          <w:rFonts w:hint="eastAsia"/>
          <w:sz w:val="40"/>
          <w:szCs w:val="40"/>
        </w:rPr>
        <w:t>说</w:t>
      </w:r>
      <w:r w:rsidRPr="00CB6733">
        <w:rPr>
          <w:sz w:val="40"/>
          <w:szCs w:val="40"/>
        </w:rPr>
        <w:t xml:space="preserve"> </w:t>
      </w:r>
      <w:r w:rsidRPr="00CB6733">
        <w:rPr>
          <w:rFonts w:hint="eastAsia"/>
          <w:sz w:val="40"/>
          <w:szCs w:val="40"/>
        </w:rPr>
        <w:t>明</w:t>
      </w:r>
    </w:p>
    <w:p w:rsidR="00FE76FB" w:rsidRPr="00CB6733" w:rsidRDefault="00FE76FB" w:rsidP="00FE76FB">
      <w:pPr>
        <w:tabs>
          <w:tab w:val="left" w:pos="480"/>
        </w:tabs>
        <w:spacing w:line="360" w:lineRule="auto"/>
        <w:ind w:left="480" w:right="71" w:hangingChars="200" w:hanging="480"/>
        <w:rPr>
          <w:sz w:val="24"/>
          <w:szCs w:val="28"/>
        </w:rPr>
      </w:pPr>
      <w:r w:rsidRPr="00CB6733">
        <w:rPr>
          <w:rFonts w:hint="eastAsia"/>
          <w:sz w:val="24"/>
          <w:szCs w:val="28"/>
        </w:rPr>
        <w:t>一、填写申请书前，请先查阅</w:t>
      </w:r>
      <w:r w:rsidRPr="00CB6733">
        <w:rPr>
          <w:rFonts w:ascii="宋体" w:hint="eastAsia"/>
          <w:bCs/>
          <w:sz w:val="24"/>
          <w:szCs w:val="28"/>
        </w:rPr>
        <w:t>基金课题指南</w:t>
      </w:r>
      <w:r w:rsidRPr="00CB6733">
        <w:rPr>
          <w:rFonts w:hint="eastAsia"/>
          <w:bCs/>
          <w:sz w:val="24"/>
          <w:szCs w:val="28"/>
        </w:rPr>
        <w:t>有关项目申请办法</w:t>
      </w:r>
      <w:r w:rsidRPr="00CB6733">
        <w:rPr>
          <w:rFonts w:hint="eastAsia"/>
          <w:sz w:val="24"/>
          <w:szCs w:val="28"/>
        </w:rPr>
        <w:t>及规定。申请书各项内容，要实事求是，逐条认真填写。表达要明确、严谨，字迹要清晰易辨。外来语要同时用原文和中文表达。第一次出现的缩写词，</w:t>
      </w:r>
      <w:proofErr w:type="gramStart"/>
      <w:r w:rsidRPr="00CB6733">
        <w:rPr>
          <w:rFonts w:hint="eastAsia"/>
          <w:sz w:val="24"/>
          <w:szCs w:val="28"/>
        </w:rPr>
        <w:t>须注出</w:t>
      </w:r>
      <w:proofErr w:type="gramEnd"/>
      <w:r w:rsidRPr="00CB6733">
        <w:rPr>
          <w:rFonts w:hint="eastAsia"/>
          <w:sz w:val="24"/>
          <w:szCs w:val="28"/>
        </w:rPr>
        <w:t>全称。</w:t>
      </w:r>
    </w:p>
    <w:p w:rsidR="00FE76FB" w:rsidRPr="00CB6733" w:rsidRDefault="00FE76FB" w:rsidP="00FE76FB">
      <w:pPr>
        <w:spacing w:line="360" w:lineRule="auto"/>
        <w:ind w:rightChars="29" w:right="61"/>
        <w:rPr>
          <w:sz w:val="24"/>
          <w:szCs w:val="21"/>
        </w:rPr>
      </w:pPr>
      <w:r w:rsidRPr="00CB6733">
        <w:rPr>
          <w:rFonts w:hint="eastAsia"/>
          <w:sz w:val="24"/>
          <w:szCs w:val="21"/>
        </w:rPr>
        <w:t>二、凡选择性栏目，将相应提示符</w:t>
      </w:r>
      <w:r w:rsidRPr="00CB6733">
        <w:rPr>
          <w:sz w:val="24"/>
          <w:szCs w:val="21"/>
        </w:rPr>
        <w:t>A</w:t>
      </w:r>
      <w:r w:rsidRPr="00CB6733">
        <w:rPr>
          <w:rFonts w:hint="eastAsia"/>
          <w:sz w:val="24"/>
          <w:szCs w:val="21"/>
        </w:rPr>
        <w:t>、</w:t>
      </w:r>
      <w:r w:rsidRPr="00CB6733">
        <w:rPr>
          <w:sz w:val="24"/>
          <w:szCs w:val="21"/>
        </w:rPr>
        <w:t>B</w:t>
      </w:r>
      <w:proofErr w:type="gramStart"/>
      <w:r w:rsidRPr="00CB6733">
        <w:rPr>
          <w:rFonts w:hint="eastAsia"/>
          <w:sz w:val="24"/>
          <w:szCs w:val="21"/>
        </w:rPr>
        <w:t>等之一</w:t>
      </w:r>
      <w:proofErr w:type="gramEnd"/>
      <w:r w:rsidRPr="00CB6733">
        <w:rPr>
          <w:rFonts w:hint="eastAsia"/>
          <w:sz w:val="24"/>
          <w:szCs w:val="21"/>
        </w:rPr>
        <w:t>填入该栏的右下角。</w:t>
      </w:r>
    </w:p>
    <w:p w:rsidR="00FE76FB" w:rsidRPr="00CB6733" w:rsidRDefault="00FE76FB" w:rsidP="00FE76FB">
      <w:pPr>
        <w:spacing w:line="360" w:lineRule="auto"/>
        <w:ind w:rightChars="29" w:right="61"/>
        <w:rPr>
          <w:sz w:val="24"/>
          <w:szCs w:val="21"/>
        </w:rPr>
      </w:pPr>
      <w:r w:rsidRPr="00CB6733">
        <w:rPr>
          <w:rFonts w:hint="eastAsia"/>
          <w:sz w:val="24"/>
          <w:szCs w:val="21"/>
        </w:rPr>
        <w:t>三、部分栏目填写要求：</w:t>
      </w:r>
    </w:p>
    <w:p w:rsidR="00FE76FB" w:rsidRPr="00CB6733" w:rsidRDefault="00FE76FB" w:rsidP="00FE76FB">
      <w:pPr>
        <w:spacing w:line="360" w:lineRule="auto"/>
        <w:ind w:leftChars="200" w:left="1860" w:rightChars="29" w:right="61" w:hangingChars="600" w:hanging="1440"/>
        <w:rPr>
          <w:sz w:val="24"/>
          <w:szCs w:val="21"/>
        </w:rPr>
      </w:pPr>
      <w:r w:rsidRPr="00CB6733">
        <w:rPr>
          <w:rFonts w:hint="eastAsia"/>
          <w:sz w:val="24"/>
          <w:szCs w:val="21"/>
        </w:rPr>
        <w:t>项目名称</w:t>
      </w:r>
      <w:r w:rsidRPr="00CB6733">
        <w:rPr>
          <w:sz w:val="24"/>
          <w:szCs w:val="21"/>
        </w:rPr>
        <w:t>——</w:t>
      </w:r>
      <w:r w:rsidRPr="00CB6733">
        <w:rPr>
          <w:rFonts w:hint="eastAsia"/>
          <w:sz w:val="24"/>
          <w:szCs w:val="21"/>
        </w:rPr>
        <w:t>应确切反映研究内容和范围，最多不超过</w:t>
      </w:r>
      <w:r w:rsidRPr="00CB6733">
        <w:rPr>
          <w:sz w:val="24"/>
          <w:szCs w:val="21"/>
        </w:rPr>
        <w:t>25</w:t>
      </w:r>
      <w:r w:rsidRPr="00CB6733">
        <w:rPr>
          <w:rFonts w:hint="eastAsia"/>
          <w:sz w:val="24"/>
          <w:szCs w:val="21"/>
        </w:rPr>
        <w:t>个汉字</w:t>
      </w:r>
      <w:r w:rsidRPr="00CB6733">
        <w:rPr>
          <w:sz w:val="24"/>
          <w:szCs w:val="21"/>
        </w:rPr>
        <w:t xml:space="preserve"> (</w:t>
      </w:r>
      <w:r w:rsidRPr="00CB6733">
        <w:rPr>
          <w:rFonts w:hint="eastAsia"/>
          <w:sz w:val="24"/>
          <w:szCs w:val="21"/>
        </w:rPr>
        <w:t>包括标点符号)。</w:t>
      </w:r>
    </w:p>
    <w:p w:rsidR="00FE76FB" w:rsidRPr="00CB6733" w:rsidRDefault="00FE76FB" w:rsidP="00FE76FB">
      <w:pPr>
        <w:spacing w:line="360" w:lineRule="auto"/>
        <w:ind w:leftChars="200" w:left="1860" w:rightChars="29" w:right="61" w:hangingChars="600" w:hanging="1440"/>
        <w:rPr>
          <w:sz w:val="24"/>
          <w:szCs w:val="21"/>
        </w:rPr>
      </w:pPr>
      <w:r w:rsidRPr="00CB6733">
        <w:rPr>
          <w:rFonts w:hint="eastAsia"/>
          <w:sz w:val="24"/>
          <w:szCs w:val="21"/>
        </w:rPr>
        <w:t>基础研究</w:t>
      </w:r>
      <w:r w:rsidRPr="00CB6733">
        <w:rPr>
          <w:sz w:val="24"/>
          <w:szCs w:val="21"/>
        </w:rPr>
        <w:t>——</w:t>
      </w:r>
      <w:r w:rsidRPr="00CB6733">
        <w:rPr>
          <w:rFonts w:hint="eastAsia"/>
          <w:sz w:val="24"/>
          <w:szCs w:val="21"/>
        </w:rPr>
        <w:t>指以认识自然现象、探索自然规律为目的，不直接考虑应用目标的研究活动。</w:t>
      </w:r>
    </w:p>
    <w:p w:rsidR="00FE76FB" w:rsidRPr="00CB6733" w:rsidRDefault="00FE76FB" w:rsidP="00FE76FB">
      <w:pPr>
        <w:spacing w:line="360" w:lineRule="auto"/>
        <w:ind w:leftChars="200" w:left="2340" w:rightChars="29" w:right="61" w:hangingChars="800" w:hanging="1920"/>
        <w:rPr>
          <w:sz w:val="24"/>
          <w:szCs w:val="21"/>
        </w:rPr>
      </w:pPr>
      <w:r w:rsidRPr="00CB6733">
        <w:rPr>
          <w:rFonts w:hint="eastAsia"/>
          <w:sz w:val="24"/>
          <w:szCs w:val="21"/>
        </w:rPr>
        <w:t>应用基础研究</w:t>
      </w:r>
      <w:r w:rsidRPr="00CB6733">
        <w:rPr>
          <w:sz w:val="24"/>
          <w:szCs w:val="21"/>
        </w:rPr>
        <w:t>——</w:t>
      </w:r>
      <w:r w:rsidRPr="00CB6733">
        <w:rPr>
          <w:rFonts w:hint="eastAsia"/>
          <w:sz w:val="24"/>
          <w:szCs w:val="21"/>
        </w:rPr>
        <w:t>指有广泛应用前景，但以获取新原理、新技术、新方法为主要目的研究。</w:t>
      </w:r>
    </w:p>
    <w:p w:rsidR="00FE76FB" w:rsidRPr="00CB6733" w:rsidRDefault="00FE76FB" w:rsidP="00FE76FB">
      <w:pPr>
        <w:spacing w:line="360" w:lineRule="auto"/>
        <w:ind w:rightChars="29" w:right="61" w:firstLineChars="200" w:firstLine="480"/>
        <w:rPr>
          <w:sz w:val="24"/>
          <w:szCs w:val="21"/>
        </w:rPr>
      </w:pPr>
      <w:r w:rsidRPr="00CB6733">
        <w:rPr>
          <w:rFonts w:hint="eastAsia"/>
          <w:sz w:val="24"/>
          <w:szCs w:val="21"/>
        </w:rPr>
        <w:t>申请截止日期</w:t>
      </w:r>
      <w:r w:rsidRPr="00CB6733">
        <w:rPr>
          <w:sz w:val="24"/>
          <w:szCs w:val="21"/>
        </w:rPr>
        <w:t>——</w:t>
      </w:r>
      <w:r w:rsidRPr="00CB6733">
        <w:rPr>
          <w:rFonts w:hint="eastAsia"/>
          <w:sz w:val="24"/>
          <w:szCs w:val="21"/>
        </w:rPr>
        <w:t>201</w:t>
      </w:r>
      <w:r w:rsidRPr="00CB6733">
        <w:rPr>
          <w:sz w:val="24"/>
          <w:szCs w:val="21"/>
        </w:rPr>
        <w:t>9</w:t>
      </w:r>
      <w:r w:rsidRPr="00CB6733">
        <w:rPr>
          <w:rFonts w:hint="eastAsia"/>
          <w:sz w:val="24"/>
          <w:szCs w:val="21"/>
        </w:rPr>
        <w:t>年</w:t>
      </w:r>
      <w:r w:rsidR="00EF2C49" w:rsidRPr="00CB6733">
        <w:rPr>
          <w:rFonts w:hint="eastAsia"/>
          <w:sz w:val="24"/>
          <w:szCs w:val="21"/>
        </w:rPr>
        <w:t>12</w:t>
      </w:r>
      <w:r w:rsidRPr="00CB6733">
        <w:rPr>
          <w:rFonts w:hint="eastAsia"/>
          <w:sz w:val="24"/>
          <w:szCs w:val="21"/>
        </w:rPr>
        <w:t>月3</w:t>
      </w:r>
      <w:r w:rsidRPr="00CB6733">
        <w:rPr>
          <w:sz w:val="24"/>
          <w:szCs w:val="21"/>
        </w:rPr>
        <w:t>0</w:t>
      </w:r>
      <w:r w:rsidRPr="00CB6733">
        <w:rPr>
          <w:rFonts w:hint="eastAsia"/>
          <w:sz w:val="24"/>
          <w:szCs w:val="21"/>
        </w:rPr>
        <w:t>日</w:t>
      </w:r>
    </w:p>
    <w:p w:rsidR="00FE76FB" w:rsidRPr="00CB6733" w:rsidRDefault="00FE76FB" w:rsidP="00FE76FB">
      <w:pPr>
        <w:spacing w:line="360" w:lineRule="auto"/>
        <w:ind w:leftChars="200" w:left="2580" w:rightChars="29" w:right="61" w:hangingChars="900" w:hanging="2160"/>
        <w:rPr>
          <w:sz w:val="24"/>
          <w:szCs w:val="21"/>
        </w:rPr>
      </w:pPr>
      <w:r w:rsidRPr="00CB6733">
        <w:rPr>
          <w:rFonts w:hint="eastAsia"/>
          <w:sz w:val="24"/>
          <w:szCs w:val="21"/>
        </w:rPr>
        <w:t>项目组主要成员</w:t>
      </w:r>
      <w:r w:rsidRPr="00CB6733">
        <w:rPr>
          <w:spacing w:val="-20"/>
          <w:sz w:val="24"/>
          <w:szCs w:val="21"/>
        </w:rPr>
        <w:t>——</w:t>
      </w:r>
      <w:r w:rsidRPr="00CB6733">
        <w:rPr>
          <w:rFonts w:hint="eastAsia"/>
          <w:sz w:val="24"/>
          <w:szCs w:val="21"/>
        </w:rPr>
        <w:t>指在项目组内对学术思想、技术路线的制订与理论分析及对项目的完成起重要作用的人员，本人应在申请书上亲自签名。</w:t>
      </w:r>
    </w:p>
    <w:p w:rsidR="00FE76FB" w:rsidRPr="00CB6733" w:rsidRDefault="00FE76FB" w:rsidP="00FE76FB">
      <w:pPr>
        <w:tabs>
          <w:tab w:val="left" w:pos="480"/>
        </w:tabs>
        <w:spacing w:line="360" w:lineRule="auto"/>
        <w:ind w:left="480" w:right="71" w:hangingChars="200" w:hanging="480"/>
        <w:rPr>
          <w:sz w:val="24"/>
          <w:szCs w:val="28"/>
        </w:rPr>
      </w:pPr>
      <w:r w:rsidRPr="00CB6733">
        <w:rPr>
          <w:rFonts w:hint="eastAsia"/>
          <w:sz w:val="24"/>
          <w:szCs w:val="28"/>
        </w:rPr>
        <w:t>四、申请书一式两份，由所在单位审查签署意见后，寄送</w:t>
      </w:r>
      <w:r w:rsidR="00EF2C49" w:rsidRPr="00CB6733">
        <w:rPr>
          <w:rFonts w:ascii="宋体" w:hint="eastAsia"/>
          <w:bCs/>
          <w:sz w:val="24"/>
          <w:szCs w:val="28"/>
        </w:rPr>
        <w:t>爆破工程湖北省</w:t>
      </w:r>
      <w:r w:rsidRPr="00CB6733">
        <w:rPr>
          <w:rFonts w:ascii="宋体" w:hint="eastAsia"/>
          <w:bCs/>
          <w:sz w:val="24"/>
          <w:szCs w:val="28"/>
        </w:rPr>
        <w:t>重点实验室。</w:t>
      </w:r>
    </w:p>
    <w:p w:rsidR="00FE76FB" w:rsidRPr="00CB6733" w:rsidRDefault="00FE76FB" w:rsidP="00FE76FB">
      <w:pPr>
        <w:tabs>
          <w:tab w:val="left" w:pos="480"/>
        </w:tabs>
        <w:spacing w:line="360" w:lineRule="auto"/>
        <w:ind w:left="480" w:right="71" w:hangingChars="200" w:hanging="480"/>
        <w:rPr>
          <w:sz w:val="24"/>
          <w:szCs w:val="28"/>
        </w:rPr>
      </w:pPr>
      <w:r w:rsidRPr="00CB6733">
        <w:rPr>
          <w:rFonts w:hint="eastAsia"/>
          <w:sz w:val="24"/>
          <w:szCs w:val="28"/>
        </w:rPr>
        <w:t>五、下列人员不得作为申请项目的负责人提出申请，但可作为项目组成员参加研究：</w:t>
      </w:r>
    </w:p>
    <w:p w:rsidR="00FE76FB" w:rsidRPr="00CB6733" w:rsidRDefault="00FE76FB" w:rsidP="00FE76FB">
      <w:pPr>
        <w:tabs>
          <w:tab w:val="left" w:pos="480"/>
        </w:tabs>
        <w:spacing w:line="360" w:lineRule="auto"/>
        <w:ind w:right="567"/>
        <w:rPr>
          <w:sz w:val="24"/>
          <w:szCs w:val="28"/>
        </w:rPr>
      </w:pPr>
      <w:r w:rsidRPr="00CB6733">
        <w:rPr>
          <w:sz w:val="24"/>
          <w:szCs w:val="28"/>
        </w:rPr>
        <w:t xml:space="preserve">    </w:t>
      </w:r>
      <w:r w:rsidRPr="00CB6733">
        <w:rPr>
          <w:rFonts w:hint="eastAsia"/>
          <w:sz w:val="24"/>
          <w:szCs w:val="28"/>
        </w:rPr>
        <w:t xml:space="preserve">     </w:t>
      </w:r>
      <w:r w:rsidRPr="00CB6733">
        <w:rPr>
          <w:sz w:val="24"/>
          <w:szCs w:val="21"/>
        </w:rPr>
        <w:t>——</w:t>
      </w:r>
      <w:r w:rsidRPr="00CB6733">
        <w:rPr>
          <w:rFonts w:hint="eastAsia"/>
          <w:sz w:val="24"/>
          <w:szCs w:val="28"/>
        </w:rPr>
        <w:t>已离退休的科研人员</w:t>
      </w:r>
    </w:p>
    <w:p w:rsidR="00FE76FB" w:rsidRPr="00CB6733" w:rsidRDefault="00FE76FB" w:rsidP="00FE76FB">
      <w:pPr>
        <w:tabs>
          <w:tab w:val="left" w:pos="480"/>
        </w:tabs>
        <w:spacing w:line="360" w:lineRule="auto"/>
        <w:ind w:right="567"/>
        <w:rPr>
          <w:sz w:val="24"/>
          <w:szCs w:val="28"/>
        </w:rPr>
      </w:pPr>
      <w:r w:rsidRPr="00CB6733">
        <w:rPr>
          <w:sz w:val="24"/>
          <w:szCs w:val="28"/>
        </w:rPr>
        <w:t xml:space="preserve">    </w:t>
      </w:r>
      <w:r w:rsidRPr="00CB6733">
        <w:rPr>
          <w:rFonts w:hint="eastAsia"/>
          <w:sz w:val="24"/>
          <w:szCs w:val="28"/>
        </w:rPr>
        <w:t xml:space="preserve">     </w:t>
      </w:r>
      <w:r w:rsidRPr="00CB6733">
        <w:rPr>
          <w:sz w:val="24"/>
          <w:szCs w:val="21"/>
        </w:rPr>
        <w:t>——</w:t>
      </w:r>
      <w:r w:rsidRPr="00CB6733">
        <w:rPr>
          <w:rFonts w:hint="eastAsia"/>
          <w:sz w:val="24"/>
          <w:szCs w:val="28"/>
        </w:rPr>
        <w:t>申请单位的兼职科研人员</w:t>
      </w:r>
    </w:p>
    <w:p w:rsidR="00FE76FB" w:rsidRPr="00CB6733" w:rsidRDefault="00FE76FB" w:rsidP="00FE76FB">
      <w:pPr>
        <w:tabs>
          <w:tab w:val="left" w:pos="480"/>
        </w:tabs>
        <w:spacing w:line="360" w:lineRule="auto"/>
        <w:ind w:right="567"/>
        <w:rPr>
          <w:sz w:val="24"/>
          <w:szCs w:val="28"/>
        </w:rPr>
      </w:pPr>
      <w:r w:rsidRPr="00CB6733">
        <w:rPr>
          <w:rFonts w:hint="eastAsia"/>
          <w:sz w:val="24"/>
          <w:szCs w:val="28"/>
        </w:rPr>
        <w:t>六、通讯地址：</w:t>
      </w:r>
    </w:p>
    <w:p w:rsidR="00FE76FB" w:rsidRPr="00CB6733" w:rsidRDefault="00B1236B" w:rsidP="00975636">
      <w:pPr>
        <w:tabs>
          <w:tab w:val="left" w:pos="480"/>
        </w:tabs>
        <w:spacing w:line="360" w:lineRule="auto"/>
        <w:ind w:right="567"/>
        <w:rPr>
          <w:sz w:val="24"/>
          <w:szCs w:val="28"/>
        </w:rPr>
      </w:pPr>
      <w:r w:rsidRPr="00CB6733">
        <w:rPr>
          <w:rFonts w:hint="eastAsia"/>
          <w:sz w:val="24"/>
          <w:szCs w:val="28"/>
        </w:rPr>
        <w:t>孙金山</w:t>
      </w:r>
    </w:p>
    <w:p w:rsidR="00FE76FB" w:rsidRPr="00CB6733" w:rsidRDefault="00975636" w:rsidP="00975636">
      <w:pPr>
        <w:tabs>
          <w:tab w:val="left" w:pos="480"/>
        </w:tabs>
        <w:spacing w:line="360" w:lineRule="auto"/>
        <w:ind w:right="567"/>
        <w:rPr>
          <w:sz w:val="24"/>
          <w:szCs w:val="28"/>
        </w:rPr>
      </w:pPr>
      <w:r w:rsidRPr="00CB6733">
        <w:rPr>
          <w:rFonts w:hint="eastAsia"/>
          <w:sz w:val="24"/>
          <w:szCs w:val="28"/>
        </w:rPr>
        <w:t>湖北省武汉市经济技术开发区博学路江汉大学内</w:t>
      </w:r>
      <w:r w:rsidRPr="00CB6733">
        <w:rPr>
          <w:sz w:val="24"/>
          <w:szCs w:val="28"/>
        </w:rPr>
        <w:t xml:space="preserve"> </w:t>
      </w:r>
      <w:r w:rsidR="00FE76FB" w:rsidRPr="00CB6733">
        <w:rPr>
          <w:rFonts w:hint="eastAsia"/>
          <w:sz w:val="24"/>
          <w:szCs w:val="28"/>
        </w:rPr>
        <w:t>邮政编码：</w:t>
      </w:r>
      <w:r w:rsidRPr="00CB6733">
        <w:rPr>
          <w:rFonts w:hint="eastAsia"/>
          <w:sz w:val="24"/>
          <w:szCs w:val="28"/>
        </w:rPr>
        <w:t>430056</w:t>
      </w:r>
    </w:p>
    <w:p w:rsidR="00FE76FB" w:rsidRPr="00CB6733" w:rsidRDefault="00975636" w:rsidP="00B1236B">
      <w:pPr>
        <w:tabs>
          <w:tab w:val="left" w:pos="480"/>
        </w:tabs>
        <w:spacing w:line="360" w:lineRule="auto"/>
        <w:ind w:right="567"/>
        <w:rPr>
          <w:sz w:val="24"/>
          <w:szCs w:val="28"/>
        </w:rPr>
      </w:pPr>
      <w:r w:rsidRPr="00CB6733">
        <w:rPr>
          <w:rFonts w:hint="eastAsia"/>
          <w:sz w:val="24"/>
          <w:szCs w:val="28"/>
        </w:rPr>
        <w:t>江汉大学爆破工程湖北省</w:t>
      </w:r>
      <w:r w:rsidR="00FE76FB" w:rsidRPr="00CB6733">
        <w:rPr>
          <w:sz w:val="24"/>
          <w:szCs w:val="28"/>
        </w:rPr>
        <w:t>重点实验室</w:t>
      </w:r>
      <w:r w:rsidRPr="00CB6733">
        <w:rPr>
          <w:rFonts w:hint="eastAsia"/>
          <w:sz w:val="24"/>
          <w:szCs w:val="28"/>
        </w:rPr>
        <w:t>（江汉大学爆炸与爆破技术研究院）</w:t>
      </w:r>
    </w:p>
    <w:p w:rsidR="00FE76FB" w:rsidRPr="00CB6733" w:rsidRDefault="00FE76FB" w:rsidP="00B1236B">
      <w:pPr>
        <w:tabs>
          <w:tab w:val="left" w:pos="480"/>
        </w:tabs>
        <w:spacing w:line="360" w:lineRule="auto"/>
        <w:ind w:right="567"/>
        <w:rPr>
          <w:sz w:val="24"/>
          <w:szCs w:val="28"/>
        </w:rPr>
      </w:pPr>
      <w:r w:rsidRPr="00CB6733">
        <w:rPr>
          <w:sz w:val="24"/>
          <w:szCs w:val="28"/>
        </w:rPr>
        <w:t>电话：</w:t>
      </w:r>
      <w:r w:rsidR="00B1236B" w:rsidRPr="00CB6733">
        <w:rPr>
          <w:rFonts w:hint="eastAsia"/>
          <w:sz w:val="24"/>
          <w:szCs w:val="28"/>
        </w:rPr>
        <w:t>15327284466</w:t>
      </w:r>
    </w:p>
    <w:p w:rsidR="00FE76FB" w:rsidRPr="00CB6733" w:rsidRDefault="00FE76FB" w:rsidP="00975636">
      <w:pPr>
        <w:tabs>
          <w:tab w:val="left" w:pos="480"/>
        </w:tabs>
        <w:spacing w:line="360" w:lineRule="auto"/>
        <w:ind w:right="567"/>
        <w:rPr>
          <w:sz w:val="24"/>
          <w:szCs w:val="28"/>
        </w:rPr>
      </w:pPr>
      <w:proofErr w:type="gramStart"/>
      <w:r w:rsidRPr="00CB6733">
        <w:rPr>
          <w:rFonts w:hint="eastAsia"/>
          <w:sz w:val="24"/>
          <w:szCs w:val="28"/>
        </w:rPr>
        <w:lastRenderedPageBreak/>
        <w:t>E-</w:t>
      </w:r>
      <w:r w:rsidRPr="00CB6733">
        <w:rPr>
          <w:sz w:val="24"/>
          <w:szCs w:val="28"/>
        </w:rPr>
        <w:t>mail:</w:t>
      </w:r>
      <w:r w:rsidR="00B1236B" w:rsidRPr="00CB6733">
        <w:rPr>
          <w:rFonts w:hint="eastAsia"/>
          <w:sz w:val="24"/>
          <w:szCs w:val="28"/>
        </w:rPr>
        <w:t>52472106@qq</w:t>
      </w:r>
      <w:r w:rsidR="00B1236B" w:rsidRPr="00CB6733">
        <w:rPr>
          <w:sz w:val="24"/>
          <w:szCs w:val="28"/>
        </w:rPr>
        <w:t>.com</w:t>
      </w:r>
      <w:proofErr w:type="gramEnd"/>
      <w:r w:rsidRPr="00CB6733">
        <w:rPr>
          <w:sz w:val="24"/>
          <w:szCs w:val="28"/>
        </w:rPr>
        <w:t xml:space="preserve"> </w:t>
      </w:r>
      <w:r w:rsidR="00975636" w:rsidRPr="00CB6733">
        <w:rPr>
          <w:sz w:val="24"/>
          <w:szCs w:val="28"/>
        </w:rPr>
        <w:t xml:space="preserve"> </w:t>
      </w:r>
    </w:p>
    <w:p w:rsidR="00FE76FB" w:rsidRPr="00CB6733" w:rsidRDefault="00FE76FB" w:rsidP="00FE76FB">
      <w:pPr>
        <w:tabs>
          <w:tab w:val="left" w:pos="720"/>
        </w:tabs>
        <w:snapToGrid w:val="0"/>
        <w:spacing w:line="360" w:lineRule="auto"/>
        <w:ind w:left="357"/>
        <w:rPr>
          <w:rFonts w:ascii="宋体" w:hAnsi="宋体"/>
          <w:b/>
          <w:sz w:val="40"/>
          <w:szCs w:val="28"/>
        </w:rPr>
      </w:pPr>
      <w:r w:rsidRPr="00CB6733">
        <w:rPr>
          <w:rFonts w:eastAsia="黑体"/>
          <w:b/>
          <w:bCs/>
          <w:sz w:val="36"/>
          <w:szCs w:val="36"/>
        </w:rPr>
        <w:br w:type="page"/>
      </w:r>
      <w:r w:rsidRPr="00CB6733">
        <w:rPr>
          <w:rFonts w:hint="eastAsia"/>
          <w:b/>
          <w:sz w:val="40"/>
          <w:szCs w:val="28"/>
        </w:rPr>
        <w:lastRenderedPageBreak/>
        <w:t>基本信息</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687"/>
        <w:gridCol w:w="17"/>
        <w:gridCol w:w="554"/>
        <w:gridCol w:w="329"/>
        <w:gridCol w:w="31"/>
        <w:gridCol w:w="873"/>
        <w:gridCol w:w="900"/>
        <w:gridCol w:w="908"/>
        <w:gridCol w:w="675"/>
        <w:gridCol w:w="37"/>
        <w:gridCol w:w="1620"/>
        <w:gridCol w:w="251"/>
        <w:gridCol w:w="467"/>
        <w:gridCol w:w="399"/>
        <w:gridCol w:w="1056"/>
        <w:gridCol w:w="495"/>
      </w:tblGrid>
      <w:tr w:rsidR="00FE76FB" w:rsidRPr="00CB6733" w:rsidTr="00EF2C49">
        <w:trPr>
          <w:cantSplit/>
          <w:trHeight w:hRule="exact" w:val="783"/>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6FB" w:rsidRPr="00CB6733" w:rsidRDefault="00FE76FB" w:rsidP="001D0F95">
            <w:pPr>
              <w:ind w:left="113" w:right="113"/>
              <w:jc w:val="center"/>
              <w:rPr>
                <w:rFonts w:ascii="宋体" w:eastAsia="宋体" w:hAnsi="宋体"/>
                <w:b/>
                <w:sz w:val="24"/>
                <w:szCs w:val="28"/>
              </w:rPr>
            </w:pPr>
            <w:r w:rsidRPr="00CB6733">
              <w:rPr>
                <w:rFonts w:ascii="宋体" w:eastAsia="宋体" w:hAnsi="宋体" w:hint="eastAsia"/>
                <w:b/>
                <w:sz w:val="24"/>
                <w:szCs w:val="28"/>
              </w:rPr>
              <w:t>申请者信息</w:t>
            </w: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jc w:val="distribute"/>
              <w:rPr>
                <w:rFonts w:ascii="宋体" w:eastAsia="宋体" w:hAnsi="宋体"/>
                <w:sz w:val="24"/>
                <w:szCs w:val="28"/>
              </w:rPr>
            </w:pPr>
            <w:r w:rsidRPr="00CB6733">
              <w:rPr>
                <w:rFonts w:ascii="宋体" w:eastAsia="宋体" w:hAnsi="宋体" w:hint="eastAsia"/>
                <w:sz w:val="24"/>
                <w:szCs w:val="28"/>
              </w:rPr>
              <w:t>姓名</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240" w:lineRule="exact"/>
              <w:rPr>
                <w:rFonts w:ascii="宋体" w:eastAsia="宋体" w:hAnsi="宋体"/>
                <w:sz w:val="24"/>
                <w:szCs w:val="28"/>
              </w:rPr>
            </w:pPr>
            <w:r w:rsidRPr="00CB6733">
              <w:rPr>
                <w:rFonts w:ascii="宋体" w:eastAsia="宋体" w:hAnsi="宋体" w:hint="eastAsia"/>
                <w:sz w:val="24"/>
                <w:szCs w:val="28"/>
              </w:rPr>
              <w:t>性别</w:t>
            </w:r>
          </w:p>
        </w:tc>
        <w:tc>
          <w:tcPr>
            <w:tcW w:w="908"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r w:rsidRPr="00CB6733">
              <w:rPr>
                <w:rFonts w:ascii="宋体" w:eastAsia="宋体" w:hAnsi="宋体"/>
                <w:sz w:val="24"/>
                <w:szCs w:val="28"/>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240" w:lineRule="exact"/>
              <w:rPr>
                <w:rFonts w:ascii="宋体" w:eastAsia="宋体" w:hAnsi="宋体"/>
                <w:sz w:val="24"/>
                <w:szCs w:val="28"/>
              </w:rPr>
            </w:pPr>
            <w:r w:rsidRPr="00CB6733">
              <w:rPr>
                <w:rFonts w:ascii="宋体" w:eastAsia="宋体" w:hAnsi="宋体" w:hint="eastAsia"/>
                <w:sz w:val="24"/>
                <w:szCs w:val="28"/>
              </w:rPr>
              <w:t>出生</w:t>
            </w:r>
          </w:p>
          <w:p w:rsidR="00FE76FB" w:rsidRPr="00CB6733" w:rsidRDefault="00FE76FB" w:rsidP="001D0F95">
            <w:pPr>
              <w:spacing w:line="510" w:lineRule="exact"/>
              <w:rPr>
                <w:rFonts w:ascii="宋体" w:eastAsia="宋体" w:hAnsi="宋体"/>
                <w:sz w:val="24"/>
                <w:szCs w:val="28"/>
              </w:rPr>
            </w:pPr>
            <w:r w:rsidRPr="00CB6733">
              <w:rPr>
                <w:rFonts w:ascii="宋体" w:eastAsia="宋体" w:hAnsi="宋体" w:hint="eastAsia"/>
                <w:sz w:val="24"/>
                <w:szCs w:val="28"/>
              </w:rPr>
              <w:t>年月</w:t>
            </w: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r w:rsidRPr="00CB6733">
              <w:rPr>
                <w:rFonts w:ascii="宋体" w:eastAsia="宋体" w:hAnsi="宋体"/>
                <w:sz w:val="24"/>
                <w:szCs w:val="28"/>
              </w:rPr>
              <w:t xml:space="preserve">    </w:t>
            </w:r>
            <w:r w:rsidRPr="00CB6733">
              <w:rPr>
                <w:rFonts w:ascii="宋体" w:eastAsia="宋体" w:hAnsi="宋体" w:hint="eastAsia"/>
                <w:sz w:val="24"/>
                <w:szCs w:val="28"/>
              </w:rPr>
              <w:t>年</w:t>
            </w:r>
            <w:r w:rsidRPr="00CB6733">
              <w:rPr>
                <w:rFonts w:ascii="宋体" w:eastAsia="宋体" w:hAnsi="宋体"/>
                <w:sz w:val="24"/>
                <w:szCs w:val="28"/>
              </w:rPr>
              <w:t xml:space="preserve">  </w:t>
            </w:r>
            <w:r w:rsidRPr="00CB6733">
              <w:rPr>
                <w:rFonts w:ascii="宋体" w:eastAsia="宋体" w:hAnsi="宋体" w:hint="eastAsia"/>
                <w:sz w:val="24"/>
                <w:szCs w:val="28"/>
              </w:rPr>
              <w:t xml:space="preserve">月 </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jc w:val="distribute"/>
              <w:rPr>
                <w:rFonts w:ascii="宋体" w:eastAsia="宋体" w:hAnsi="宋体"/>
                <w:sz w:val="24"/>
                <w:szCs w:val="28"/>
              </w:rPr>
            </w:pPr>
            <w:r w:rsidRPr="00CB6733">
              <w:rPr>
                <w:rFonts w:ascii="宋体" w:eastAsia="宋体" w:hAnsi="宋体" w:hint="eastAsia"/>
                <w:sz w:val="24"/>
                <w:szCs w:val="28"/>
              </w:rPr>
              <w:t>民族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447"/>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学位</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hint="eastAsia"/>
                <w:sz w:val="24"/>
                <w:szCs w:val="28"/>
              </w:rPr>
              <w:t>职称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主要研究领域</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451"/>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sz w:val="24"/>
                <w:szCs w:val="28"/>
              </w:rPr>
              <w:t>E-mail</w:t>
            </w:r>
          </w:p>
        </w:tc>
        <w:tc>
          <w:tcPr>
            <w:tcW w:w="4325" w:type="dxa"/>
            <w:gridSpan w:val="7"/>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479"/>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工作单位</w:t>
            </w:r>
          </w:p>
        </w:tc>
        <w:tc>
          <w:tcPr>
            <w:tcW w:w="8041" w:type="dxa"/>
            <w:gridSpan w:val="1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251"/>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76FB" w:rsidRPr="00CB6733" w:rsidRDefault="00FE76FB" w:rsidP="001D0F95">
            <w:pPr>
              <w:ind w:left="113" w:right="113"/>
              <w:jc w:val="center"/>
              <w:rPr>
                <w:rFonts w:ascii="宋体" w:eastAsia="宋体" w:hAnsi="宋体"/>
                <w:b/>
                <w:sz w:val="24"/>
                <w:szCs w:val="28"/>
              </w:rPr>
            </w:pPr>
            <w:r w:rsidRPr="00CB6733">
              <w:rPr>
                <w:rFonts w:ascii="宋体" w:eastAsia="宋体" w:hAnsi="宋体" w:hint="eastAsia"/>
                <w:b/>
                <w:sz w:val="24"/>
                <w:szCs w:val="28"/>
              </w:rPr>
              <w:t>依托单位信息</w:t>
            </w: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67" w:lineRule="exact"/>
              <w:jc w:val="distribute"/>
              <w:rPr>
                <w:rFonts w:ascii="宋体" w:eastAsia="宋体" w:hAnsi="宋体"/>
                <w:sz w:val="24"/>
                <w:szCs w:val="28"/>
              </w:rPr>
            </w:pPr>
            <w:r w:rsidRPr="00CB6733">
              <w:rPr>
                <w:rFonts w:ascii="宋体" w:eastAsia="宋体" w:hAnsi="宋体" w:hint="eastAsia"/>
                <w:sz w:val="24"/>
                <w:szCs w:val="28"/>
              </w:rPr>
              <w:t>名称</w:t>
            </w:r>
          </w:p>
        </w:tc>
        <w:tc>
          <w:tcPr>
            <w:tcW w:w="5373" w:type="dxa"/>
            <w:gridSpan w:val="8"/>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67" w:lineRule="exact"/>
              <w:rPr>
                <w:rFonts w:ascii="宋体" w:eastAsia="宋体" w:hAnsi="宋体"/>
                <w:sz w:val="24"/>
                <w:szCs w:val="2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67" w:lineRule="exact"/>
              <w:rPr>
                <w:rFonts w:ascii="宋体" w:eastAsia="宋体" w:hAnsi="宋体"/>
                <w:spacing w:val="-26"/>
                <w:sz w:val="24"/>
                <w:szCs w:val="28"/>
              </w:rPr>
            </w:pPr>
            <w:r w:rsidRPr="00CB6733">
              <w:rPr>
                <w:rFonts w:ascii="宋体" w:eastAsia="宋体" w:hAnsi="宋体" w:hint="eastAsia"/>
                <w:spacing w:val="-26"/>
                <w:sz w:val="24"/>
                <w:szCs w:val="28"/>
              </w:rPr>
              <w:t>代码</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67" w:lineRule="exact"/>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457"/>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联系人</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sz w:val="24"/>
                <w:szCs w:val="28"/>
              </w:rPr>
              <w:t>E-mail</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val="463"/>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distribute"/>
              <w:rPr>
                <w:rFonts w:ascii="宋体" w:eastAsia="宋体" w:hAnsi="宋体"/>
                <w:sz w:val="24"/>
                <w:szCs w:val="28"/>
              </w:rPr>
            </w:pPr>
            <w:r w:rsidRPr="00CB6733">
              <w:rPr>
                <w:rFonts w:ascii="宋体" w:eastAsia="宋体" w:hAnsi="宋体" w:hint="eastAsia"/>
                <w:sz w:val="24"/>
                <w:szCs w:val="28"/>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网站地址</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r w:rsidRPr="00CB6733">
              <w:rPr>
                <w:rFonts w:ascii="宋体" w:eastAsia="宋体" w:hAnsi="宋体"/>
                <w:sz w:val="24"/>
                <w:szCs w:val="28"/>
              </w:rPr>
              <w:t xml:space="preserve">                             </w:t>
            </w:r>
          </w:p>
        </w:tc>
      </w:tr>
      <w:tr w:rsidR="00FE76FB" w:rsidRPr="00CB6733" w:rsidTr="00EF2C49">
        <w:trPr>
          <w:cantSplit/>
          <w:trHeight w:hRule="exact" w:val="490"/>
          <w:jc w:val="center"/>
        </w:trPr>
        <w:tc>
          <w:tcPr>
            <w:tcW w:w="646" w:type="dxa"/>
            <w:vMerge w:val="restart"/>
            <w:tcBorders>
              <w:top w:val="single" w:sz="4" w:space="0" w:color="auto"/>
              <w:left w:val="single" w:sz="4" w:space="0" w:color="auto"/>
              <w:right w:val="single" w:sz="4" w:space="0" w:color="auto"/>
            </w:tcBorders>
            <w:textDirection w:val="tbRlV"/>
            <w:vAlign w:val="center"/>
          </w:tcPr>
          <w:p w:rsidR="00FE76FB" w:rsidRPr="00CB6733" w:rsidRDefault="00FE76FB" w:rsidP="001D0F95">
            <w:pPr>
              <w:ind w:left="113" w:right="113"/>
              <w:jc w:val="center"/>
              <w:rPr>
                <w:rFonts w:ascii="宋体" w:eastAsia="宋体" w:hAnsi="宋体"/>
                <w:spacing w:val="-32"/>
                <w:sz w:val="24"/>
                <w:szCs w:val="28"/>
              </w:rPr>
            </w:pPr>
            <w:r w:rsidRPr="00CB6733">
              <w:rPr>
                <w:rFonts w:ascii="宋体" w:eastAsia="宋体" w:hAnsi="宋体" w:hint="eastAsia"/>
                <w:b/>
                <w:sz w:val="24"/>
                <w:szCs w:val="28"/>
              </w:rPr>
              <w:t>项目基本信息</w:t>
            </w:r>
          </w:p>
        </w:tc>
        <w:tc>
          <w:tcPr>
            <w:tcW w:w="687" w:type="dxa"/>
            <w:vMerge w:val="restart"/>
            <w:tcBorders>
              <w:top w:val="single" w:sz="4" w:space="0" w:color="auto"/>
              <w:left w:val="single" w:sz="4" w:space="0" w:color="auto"/>
              <w:right w:val="single" w:sz="4" w:space="0" w:color="auto"/>
            </w:tcBorders>
            <w:vAlign w:val="center"/>
          </w:tcPr>
          <w:p w:rsidR="00FE76FB" w:rsidRPr="00CB6733" w:rsidRDefault="00FE76FB" w:rsidP="001D0F95">
            <w:pPr>
              <w:spacing w:line="510" w:lineRule="exact"/>
              <w:jc w:val="center"/>
              <w:rPr>
                <w:rFonts w:ascii="宋体" w:eastAsia="宋体" w:hAnsi="宋体"/>
                <w:sz w:val="24"/>
                <w:szCs w:val="28"/>
              </w:rPr>
            </w:pPr>
            <w:r w:rsidRPr="00CB6733">
              <w:rPr>
                <w:rFonts w:ascii="宋体" w:eastAsia="宋体" w:hAnsi="宋体" w:hint="eastAsia"/>
                <w:sz w:val="24"/>
                <w:szCs w:val="28"/>
              </w:rPr>
              <w:t>名称</w:t>
            </w:r>
          </w:p>
        </w:tc>
        <w:tc>
          <w:tcPr>
            <w:tcW w:w="931"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中文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p>
          <w:p w:rsidR="00FE76FB" w:rsidRPr="00CB6733" w:rsidRDefault="00FE76FB" w:rsidP="001D0F95">
            <w:pPr>
              <w:spacing w:line="510" w:lineRule="exact"/>
              <w:rPr>
                <w:rFonts w:ascii="宋体" w:eastAsia="宋体" w:hAnsi="宋体"/>
                <w:sz w:val="24"/>
                <w:szCs w:val="28"/>
              </w:rPr>
            </w:pPr>
          </w:p>
          <w:p w:rsidR="00FE76FB" w:rsidRPr="00CB6733" w:rsidRDefault="00FE76FB" w:rsidP="001D0F95">
            <w:pPr>
              <w:spacing w:line="510" w:lineRule="exact"/>
              <w:rPr>
                <w:rFonts w:ascii="宋体" w:eastAsia="宋体" w:hAnsi="宋体"/>
                <w:sz w:val="24"/>
                <w:szCs w:val="28"/>
              </w:rPr>
            </w:pPr>
          </w:p>
        </w:tc>
      </w:tr>
      <w:tr w:rsidR="00FE76FB" w:rsidRPr="00CB6733" w:rsidTr="00EF2C49">
        <w:trPr>
          <w:cantSplit/>
          <w:trHeight w:hRule="exact" w:val="557"/>
          <w:jc w:val="center"/>
        </w:trPr>
        <w:tc>
          <w:tcPr>
            <w:tcW w:w="646" w:type="dxa"/>
            <w:vMerge/>
            <w:tcBorders>
              <w:left w:val="single" w:sz="4" w:space="0" w:color="auto"/>
              <w:right w:val="single" w:sz="4" w:space="0" w:color="auto"/>
            </w:tcBorders>
            <w:textDirection w:val="tbRlV"/>
            <w:vAlign w:val="center"/>
          </w:tcPr>
          <w:p w:rsidR="00FE76FB" w:rsidRPr="00CB6733" w:rsidRDefault="00FE76FB" w:rsidP="001D0F95">
            <w:pPr>
              <w:ind w:left="113" w:right="113"/>
              <w:jc w:val="center"/>
              <w:rPr>
                <w:rFonts w:ascii="宋体" w:eastAsia="宋体" w:hAnsi="宋体"/>
                <w:b/>
                <w:sz w:val="24"/>
                <w:szCs w:val="28"/>
              </w:rPr>
            </w:pPr>
          </w:p>
        </w:tc>
        <w:tc>
          <w:tcPr>
            <w:tcW w:w="687" w:type="dxa"/>
            <w:vMerge/>
            <w:tcBorders>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p>
        </w:tc>
        <w:tc>
          <w:tcPr>
            <w:tcW w:w="931" w:type="dxa"/>
            <w:gridSpan w:val="4"/>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r w:rsidRPr="00CB6733">
              <w:rPr>
                <w:rFonts w:ascii="宋体" w:eastAsia="宋体" w:hAnsi="宋体" w:hint="eastAsia"/>
                <w:sz w:val="24"/>
                <w:szCs w:val="28"/>
              </w:rPr>
              <w:t>英文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510" w:lineRule="exact"/>
              <w:rPr>
                <w:rFonts w:ascii="宋体" w:eastAsia="宋体" w:hAnsi="宋体"/>
                <w:sz w:val="24"/>
                <w:szCs w:val="28"/>
              </w:rPr>
            </w:pPr>
          </w:p>
        </w:tc>
      </w:tr>
      <w:tr w:rsidR="00FE76FB" w:rsidRPr="00CB6733" w:rsidTr="00EF2C49">
        <w:trPr>
          <w:cantSplit/>
          <w:trHeight w:val="500"/>
          <w:jc w:val="center"/>
        </w:trPr>
        <w:tc>
          <w:tcPr>
            <w:tcW w:w="646" w:type="dxa"/>
            <w:vMerge/>
            <w:tcBorders>
              <w:left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申请金额</w:t>
            </w:r>
          </w:p>
        </w:tc>
        <w:tc>
          <w:tcPr>
            <w:tcW w:w="5013" w:type="dxa"/>
            <w:gridSpan w:val="6"/>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r w:rsidRPr="00CB6733">
              <w:rPr>
                <w:rFonts w:ascii="宋体" w:eastAsia="宋体" w:hAnsi="宋体"/>
                <w:sz w:val="24"/>
                <w:szCs w:val="28"/>
              </w:rPr>
              <w:t xml:space="preserve">         </w:t>
            </w:r>
            <w:r w:rsidRPr="00CB6733">
              <w:rPr>
                <w:rFonts w:ascii="宋体" w:eastAsia="宋体" w:hAnsi="宋体" w:hint="eastAsia"/>
                <w:sz w:val="24"/>
                <w:szCs w:val="28"/>
              </w:rPr>
              <w:t>万元</w:t>
            </w:r>
          </w:p>
        </w:tc>
        <w:tc>
          <w:tcPr>
            <w:tcW w:w="718" w:type="dxa"/>
            <w:gridSpan w:val="2"/>
            <w:vMerge w:val="restart"/>
            <w:tcBorders>
              <w:top w:val="single" w:sz="4" w:space="0" w:color="auto"/>
              <w:left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研究</w:t>
            </w:r>
          </w:p>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属性</w:t>
            </w:r>
          </w:p>
        </w:tc>
        <w:tc>
          <w:tcPr>
            <w:tcW w:w="1455" w:type="dxa"/>
            <w:gridSpan w:val="2"/>
            <w:vMerge w:val="restart"/>
            <w:tcBorders>
              <w:top w:val="single" w:sz="4" w:space="0" w:color="auto"/>
              <w:left w:val="single" w:sz="4" w:space="0" w:color="auto"/>
              <w:right w:val="nil"/>
            </w:tcBorders>
            <w:vAlign w:val="center"/>
          </w:tcPr>
          <w:p w:rsidR="00FE76FB" w:rsidRPr="00CB6733" w:rsidRDefault="00FE76FB" w:rsidP="001D0F95">
            <w:pPr>
              <w:rPr>
                <w:rFonts w:ascii="宋体" w:eastAsia="宋体" w:hAnsi="宋体"/>
                <w:sz w:val="24"/>
                <w:szCs w:val="28"/>
              </w:rPr>
            </w:pPr>
            <w:r w:rsidRPr="00CB6733">
              <w:rPr>
                <w:rFonts w:ascii="宋体" w:eastAsia="宋体" w:hAnsi="宋体" w:hint="eastAsia"/>
                <w:sz w:val="24"/>
                <w:szCs w:val="28"/>
              </w:rPr>
              <w:t>分类：</w:t>
            </w:r>
          </w:p>
          <w:p w:rsidR="00FE76FB" w:rsidRPr="00CB6733" w:rsidRDefault="00FE76FB" w:rsidP="001D0F95">
            <w:pPr>
              <w:rPr>
                <w:rFonts w:ascii="宋体" w:eastAsia="宋体" w:hAnsi="宋体"/>
                <w:sz w:val="24"/>
                <w:szCs w:val="28"/>
              </w:rPr>
            </w:pPr>
            <w:r w:rsidRPr="00CB6733">
              <w:rPr>
                <w:rFonts w:ascii="宋体" w:eastAsia="宋体" w:hAnsi="宋体"/>
                <w:sz w:val="24"/>
                <w:szCs w:val="28"/>
              </w:rPr>
              <w:t>A.</w:t>
            </w:r>
            <w:r w:rsidRPr="00CB6733">
              <w:rPr>
                <w:rFonts w:ascii="宋体" w:eastAsia="宋体" w:hAnsi="宋体" w:hint="eastAsia"/>
                <w:sz w:val="24"/>
                <w:szCs w:val="28"/>
              </w:rPr>
              <w:t>基础研究</w:t>
            </w:r>
          </w:p>
          <w:p w:rsidR="00FE76FB" w:rsidRPr="00CB6733" w:rsidRDefault="00FE76FB" w:rsidP="001D0F95">
            <w:pPr>
              <w:rPr>
                <w:rFonts w:ascii="宋体" w:eastAsia="宋体" w:hAnsi="宋体"/>
                <w:sz w:val="24"/>
                <w:szCs w:val="28"/>
              </w:rPr>
            </w:pPr>
            <w:r w:rsidRPr="00CB6733">
              <w:rPr>
                <w:rFonts w:ascii="宋体" w:eastAsia="宋体" w:hAnsi="宋体" w:hint="eastAsia"/>
                <w:sz w:val="24"/>
                <w:szCs w:val="28"/>
              </w:rPr>
              <w:t>B</w:t>
            </w:r>
            <w:r w:rsidRPr="00CB6733">
              <w:rPr>
                <w:rFonts w:ascii="宋体" w:eastAsia="宋体" w:hAnsi="宋体"/>
                <w:sz w:val="24"/>
                <w:szCs w:val="28"/>
              </w:rPr>
              <w:t>.</w:t>
            </w:r>
            <w:r w:rsidRPr="00CB6733">
              <w:rPr>
                <w:rFonts w:ascii="宋体" w:eastAsia="宋体" w:hAnsi="宋体" w:hint="eastAsia"/>
                <w:sz w:val="24"/>
                <w:szCs w:val="28"/>
              </w:rPr>
              <w:t>应用基础</w:t>
            </w:r>
          </w:p>
        </w:tc>
        <w:tc>
          <w:tcPr>
            <w:tcW w:w="495" w:type="dxa"/>
            <w:tcBorders>
              <w:top w:val="single" w:sz="4" w:space="0" w:color="auto"/>
              <w:left w:val="nil"/>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p w:rsidR="00FE76FB" w:rsidRPr="00CB6733" w:rsidRDefault="00FE76FB" w:rsidP="001D0F95">
            <w:pPr>
              <w:rPr>
                <w:rFonts w:ascii="宋体" w:eastAsia="宋体" w:hAnsi="宋体"/>
                <w:sz w:val="24"/>
                <w:szCs w:val="28"/>
              </w:rPr>
            </w:pPr>
          </w:p>
        </w:tc>
      </w:tr>
      <w:tr w:rsidR="00FE76FB" w:rsidRPr="00CB6733" w:rsidTr="00EF2C49">
        <w:trPr>
          <w:cantSplit/>
          <w:trHeight w:val="624"/>
          <w:jc w:val="center"/>
        </w:trPr>
        <w:tc>
          <w:tcPr>
            <w:tcW w:w="646" w:type="dxa"/>
            <w:vMerge/>
            <w:tcBorders>
              <w:left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c>
          <w:tcPr>
            <w:tcW w:w="1618" w:type="dxa"/>
            <w:gridSpan w:val="5"/>
            <w:vMerge w:val="restart"/>
            <w:tcBorders>
              <w:top w:val="single" w:sz="4" w:space="0" w:color="auto"/>
              <w:left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研究年限</w:t>
            </w:r>
          </w:p>
        </w:tc>
        <w:tc>
          <w:tcPr>
            <w:tcW w:w="5013" w:type="dxa"/>
            <w:gridSpan w:val="6"/>
            <w:vMerge w:val="restart"/>
            <w:tcBorders>
              <w:top w:val="single" w:sz="4" w:space="0" w:color="auto"/>
              <w:left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r w:rsidRPr="00CB6733">
              <w:rPr>
                <w:rFonts w:ascii="宋体" w:eastAsia="宋体" w:hAnsi="宋体"/>
                <w:sz w:val="24"/>
                <w:szCs w:val="28"/>
              </w:rPr>
              <w:t xml:space="preserve">  </w:t>
            </w:r>
            <w:r w:rsidRPr="00CB6733">
              <w:rPr>
                <w:rFonts w:ascii="宋体" w:eastAsia="宋体" w:hAnsi="宋体" w:hint="eastAsia"/>
                <w:sz w:val="24"/>
                <w:szCs w:val="28"/>
              </w:rPr>
              <w:t>年</w:t>
            </w:r>
            <w:r w:rsidRPr="00CB6733">
              <w:rPr>
                <w:rFonts w:ascii="宋体" w:eastAsia="宋体" w:hAnsi="宋体"/>
                <w:sz w:val="24"/>
                <w:szCs w:val="28"/>
              </w:rPr>
              <w:t xml:space="preserve">  </w:t>
            </w:r>
            <w:r w:rsidRPr="00CB6733">
              <w:rPr>
                <w:rFonts w:ascii="宋体" w:eastAsia="宋体" w:hAnsi="宋体" w:hint="eastAsia"/>
                <w:sz w:val="24"/>
                <w:szCs w:val="28"/>
              </w:rPr>
              <w:t>月</w:t>
            </w:r>
            <w:r w:rsidRPr="00CB6733">
              <w:rPr>
                <w:rFonts w:ascii="宋体" w:eastAsia="宋体" w:hAnsi="宋体"/>
                <w:sz w:val="24"/>
                <w:szCs w:val="28"/>
              </w:rPr>
              <w:t xml:space="preserve"> </w:t>
            </w:r>
            <w:r w:rsidRPr="00CB6733">
              <w:rPr>
                <w:rFonts w:ascii="宋体" w:eastAsia="宋体" w:hAnsi="宋体" w:hint="eastAsia"/>
                <w:sz w:val="24"/>
                <w:szCs w:val="28"/>
              </w:rPr>
              <w:t>——</w:t>
            </w:r>
            <w:r w:rsidRPr="00CB6733">
              <w:rPr>
                <w:rFonts w:ascii="宋体" w:eastAsia="宋体" w:hAnsi="宋体"/>
                <w:sz w:val="24"/>
                <w:szCs w:val="28"/>
              </w:rPr>
              <w:t xml:space="preserve">    </w:t>
            </w:r>
            <w:r w:rsidRPr="00CB6733">
              <w:rPr>
                <w:rFonts w:ascii="宋体" w:eastAsia="宋体" w:hAnsi="宋体" w:hint="eastAsia"/>
                <w:sz w:val="24"/>
                <w:szCs w:val="28"/>
              </w:rPr>
              <w:t>年</w:t>
            </w:r>
            <w:r w:rsidRPr="00CB6733">
              <w:rPr>
                <w:rFonts w:ascii="宋体" w:eastAsia="宋体" w:hAnsi="宋体"/>
                <w:sz w:val="24"/>
                <w:szCs w:val="28"/>
              </w:rPr>
              <w:t xml:space="preserve">  </w:t>
            </w:r>
            <w:r w:rsidRPr="00CB6733">
              <w:rPr>
                <w:rFonts w:ascii="宋体" w:eastAsia="宋体" w:hAnsi="宋体" w:hint="eastAsia"/>
                <w:sz w:val="24"/>
                <w:szCs w:val="28"/>
              </w:rPr>
              <w:t>月</w:t>
            </w:r>
            <w:r w:rsidRPr="00CB6733">
              <w:rPr>
                <w:rFonts w:ascii="宋体" w:eastAsia="宋体" w:hAnsi="宋体"/>
                <w:sz w:val="24"/>
                <w:szCs w:val="28"/>
              </w:rPr>
              <w:t xml:space="preserve">  </w:t>
            </w:r>
          </w:p>
        </w:tc>
        <w:tc>
          <w:tcPr>
            <w:tcW w:w="718" w:type="dxa"/>
            <w:gridSpan w:val="2"/>
            <w:vMerge/>
            <w:tcBorders>
              <w:left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p>
        </w:tc>
        <w:tc>
          <w:tcPr>
            <w:tcW w:w="1455" w:type="dxa"/>
            <w:gridSpan w:val="2"/>
            <w:vMerge/>
            <w:tcBorders>
              <w:left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c>
          <w:tcPr>
            <w:tcW w:w="495" w:type="dxa"/>
            <w:vMerge w:val="restart"/>
            <w:tcBorders>
              <w:top w:val="single" w:sz="4" w:space="0" w:color="auto"/>
              <w:left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r>
      <w:tr w:rsidR="00FE76FB" w:rsidRPr="00CB6733" w:rsidTr="00EF2C49">
        <w:trPr>
          <w:cantSplit/>
          <w:trHeight w:val="624"/>
          <w:jc w:val="center"/>
        </w:trPr>
        <w:tc>
          <w:tcPr>
            <w:tcW w:w="646" w:type="dxa"/>
            <w:vMerge/>
            <w:tcBorders>
              <w:left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c>
          <w:tcPr>
            <w:tcW w:w="1618" w:type="dxa"/>
            <w:gridSpan w:val="5"/>
            <w:vMerge/>
            <w:tcBorders>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p>
        </w:tc>
        <w:tc>
          <w:tcPr>
            <w:tcW w:w="5013" w:type="dxa"/>
            <w:gridSpan w:val="6"/>
            <w:vMerge/>
            <w:tcBorders>
              <w:left w:val="single" w:sz="4" w:space="0" w:color="auto"/>
              <w:bottom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p>
        </w:tc>
        <w:tc>
          <w:tcPr>
            <w:tcW w:w="718" w:type="dxa"/>
            <w:gridSpan w:val="2"/>
            <w:vMerge/>
            <w:tcBorders>
              <w:left w:val="single" w:sz="4" w:space="0" w:color="auto"/>
              <w:bottom w:val="single" w:sz="4" w:space="0" w:color="auto"/>
              <w:right w:val="single" w:sz="4" w:space="0" w:color="auto"/>
            </w:tcBorders>
            <w:vAlign w:val="center"/>
          </w:tcPr>
          <w:p w:rsidR="00FE76FB" w:rsidRPr="00CB6733" w:rsidRDefault="00FE76FB" w:rsidP="001D0F95">
            <w:pPr>
              <w:spacing w:before="100" w:beforeAutospacing="1" w:after="100" w:afterAutospacing="1"/>
              <w:jc w:val="center"/>
              <w:rPr>
                <w:rFonts w:ascii="宋体" w:eastAsia="宋体" w:hAnsi="宋体"/>
                <w:sz w:val="24"/>
                <w:szCs w:val="28"/>
              </w:rPr>
            </w:pPr>
          </w:p>
        </w:tc>
        <w:tc>
          <w:tcPr>
            <w:tcW w:w="1455" w:type="dxa"/>
            <w:gridSpan w:val="2"/>
            <w:vMerge/>
            <w:tcBorders>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c>
          <w:tcPr>
            <w:tcW w:w="495" w:type="dxa"/>
            <w:vMerge/>
            <w:tcBorders>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r>
      <w:tr w:rsidR="00FE76FB" w:rsidRPr="00CB6733" w:rsidTr="00EF2C49">
        <w:trPr>
          <w:cantSplit/>
          <w:trHeight w:val="474"/>
          <w:jc w:val="center"/>
        </w:trPr>
        <w:tc>
          <w:tcPr>
            <w:tcW w:w="646" w:type="dxa"/>
            <w:vMerge/>
            <w:tcBorders>
              <w:left w:val="single" w:sz="4" w:space="0" w:color="auto"/>
              <w:bottom w:val="nil"/>
              <w:right w:val="single" w:sz="4" w:space="0" w:color="auto"/>
            </w:tcBorders>
            <w:vAlign w:val="center"/>
          </w:tcPr>
          <w:p w:rsidR="00FE76FB" w:rsidRPr="00CB6733" w:rsidRDefault="00FE76FB" w:rsidP="001D0F95">
            <w:pPr>
              <w:rPr>
                <w:rFonts w:ascii="宋体" w:eastAsia="宋体" w:hAnsi="宋体"/>
                <w:sz w:val="24"/>
                <w:szCs w:val="28"/>
              </w:rPr>
            </w:pPr>
          </w:p>
        </w:tc>
        <w:tc>
          <w:tcPr>
            <w:tcW w:w="1618" w:type="dxa"/>
            <w:gridSpan w:val="5"/>
            <w:tcBorders>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附注说明</w:t>
            </w:r>
          </w:p>
        </w:tc>
        <w:tc>
          <w:tcPr>
            <w:tcW w:w="7681" w:type="dxa"/>
            <w:gridSpan w:val="11"/>
            <w:tcBorders>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r>
      <w:tr w:rsidR="00FE76FB" w:rsidRPr="00CB6733" w:rsidTr="00EF2C49">
        <w:trPr>
          <w:cantSplit/>
          <w:trHeight w:val="3924"/>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tcPr>
          <w:p w:rsidR="00FE76FB" w:rsidRPr="00CB6733" w:rsidRDefault="00FE76FB" w:rsidP="001D0F95">
            <w:pPr>
              <w:ind w:left="113" w:right="113"/>
              <w:jc w:val="center"/>
              <w:rPr>
                <w:rFonts w:ascii="宋体" w:eastAsia="宋体" w:hAnsi="宋体"/>
                <w:b/>
                <w:sz w:val="24"/>
                <w:szCs w:val="28"/>
              </w:rPr>
            </w:pPr>
            <w:r w:rsidRPr="00CB6733">
              <w:rPr>
                <w:rFonts w:ascii="宋体" w:eastAsia="宋体" w:hAnsi="宋体" w:hint="eastAsia"/>
                <w:b/>
                <w:sz w:val="24"/>
                <w:szCs w:val="28"/>
              </w:rPr>
              <w:t>摘</w:t>
            </w:r>
            <w:r w:rsidRPr="00CB6733">
              <w:rPr>
                <w:rFonts w:ascii="宋体" w:eastAsia="宋体" w:hAnsi="宋体"/>
                <w:b/>
                <w:sz w:val="24"/>
                <w:szCs w:val="28"/>
              </w:rPr>
              <w:t xml:space="preserve">           </w:t>
            </w:r>
            <w:r w:rsidRPr="00CB6733">
              <w:rPr>
                <w:rFonts w:ascii="宋体" w:eastAsia="宋体" w:hAnsi="宋体" w:hint="eastAsia"/>
                <w:b/>
                <w:sz w:val="24"/>
                <w:szCs w:val="28"/>
              </w:rPr>
              <w:t>要</w:t>
            </w:r>
          </w:p>
        </w:tc>
        <w:tc>
          <w:tcPr>
            <w:tcW w:w="9299" w:type="dxa"/>
            <w:gridSpan w:val="16"/>
            <w:tcBorders>
              <w:top w:val="single" w:sz="4" w:space="0" w:color="auto"/>
              <w:left w:val="single" w:sz="4" w:space="0" w:color="auto"/>
              <w:bottom w:val="single" w:sz="4" w:space="0" w:color="auto"/>
              <w:right w:val="single" w:sz="4" w:space="0" w:color="auto"/>
            </w:tcBorders>
          </w:tcPr>
          <w:p w:rsidR="00FE76FB" w:rsidRPr="00CB6733" w:rsidRDefault="00FE76FB" w:rsidP="001D0F95">
            <w:pPr>
              <w:spacing w:beforeLines="50" w:before="156"/>
              <w:rPr>
                <w:rFonts w:ascii="宋体" w:eastAsia="宋体" w:hAnsi="宋体"/>
                <w:b/>
                <w:sz w:val="24"/>
                <w:szCs w:val="28"/>
              </w:rPr>
            </w:pPr>
            <w:r w:rsidRPr="00CB6733">
              <w:rPr>
                <w:rFonts w:ascii="宋体" w:eastAsia="宋体" w:hAnsi="宋体" w:hint="eastAsia"/>
                <w:b/>
                <w:sz w:val="24"/>
                <w:szCs w:val="28"/>
              </w:rPr>
              <w:t>项目研究内容和意义简介</w:t>
            </w:r>
            <w:r w:rsidRPr="00CB6733">
              <w:rPr>
                <w:rFonts w:ascii="宋体" w:eastAsia="宋体" w:hAnsi="宋体" w:hint="eastAsia"/>
                <w:sz w:val="24"/>
                <w:szCs w:val="28"/>
              </w:rPr>
              <w:t>（限</w:t>
            </w:r>
            <w:r w:rsidRPr="00CB6733">
              <w:rPr>
                <w:rFonts w:ascii="宋体" w:eastAsia="宋体" w:hAnsi="宋体"/>
                <w:sz w:val="24"/>
                <w:szCs w:val="28"/>
              </w:rPr>
              <w:t>400</w:t>
            </w:r>
            <w:r w:rsidRPr="00CB6733">
              <w:rPr>
                <w:rFonts w:ascii="宋体" w:eastAsia="宋体" w:hAnsi="宋体" w:hint="eastAsia"/>
                <w:sz w:val="24"/>
                <w:szCs w:val="28"/>
              </w:rPr>
              <w:t>字）</w:t>
            </w:r>
            <w:r w:rsidRPr="00CB6733">
              <w:rPr>
                <w:rFonts w:ascii="宋体" w:eastAsia="宋体" w:hAnsi="宋体" w:hint="eastAsia"/>
                <w:b/>
                <w:sz w:val="24"/>
                <w:szCs w:val="28"/>
              </w:rPr>
              <w:t>：</w:t>
            </w:r>
          </w:p>
        </w:tc>
      </w:tr>
      <w:tr w:rsidR="00FE76FB" w:rsidRPr="00CB6733" w:rsidTr="00EF2C49">
        <w:trPr>
          <w:cantSplit/>
          <w:trHeight w:val="606"/>
          <w:jc w:val="center"/>
        </w:trPr>
        <w:tc>
          <w:tcPr>
            <w:tcW w:w="1350" w:type="dxa"/>
            <w:gridSpan w:val="3"/>
            <w:vMerge w:val="restart"/>
            <w:tcBorders>
              <w:top w:val="single" w:sz="4" w:space="0" w:color="auto"/>
              <w:left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r w:rsidRPr="00CB6733">
              <w:rPr>
                <w:rFonts w:ascii="宋体" w:eastAsia="宋体" w:hAnsi="宋体" w:hint="eastAsia"/>
                <w:b/>
                <w:sz w:val="24"/>
                <w:szCs w:val="28"/>
              </w:rPr>
              <w:t>关 键</w:t>
            </w:r>
            <w:r w:rsidRPr="00CB6733">
              <w:rPr>
                <w:rFonts w:ascii="宋体" w:eastAsia="宋体" w:hAnsi="宋体"/>
                <w:b/>
                <w:sz w:val="24"/>
                <w:szCs w:val="28"/>
              </w:rPr>
              <w:t xml:space="preserve"> </w:t>
            </w:r>
            <w:r w:rsidRPr="00CB6733">
              <w:rPr>
                <w:rFonts w:ascii="宋体" w:eastAsia="宋体" w:hAnsi="宋体" w:hint="eastAsia"/>
                <w:b/>
                <w:sz w:val="24"/>
                <w:szCs w:val="28"/>
              </w:rPr>
              <w:t>词</w:t>
            </w:r>
          </w:p>
          <w:p w:rsidR="00FE76FB" w:rsidRPr="00CB6733" w:rsidRDefault="00FE76FB" w:rsidP="001D0F95">
            <w:pPr>
              <w:rPr>
                <w:rFonts w:ascii="宋体" w:eastAsia="宋体" w:hAnsi="宋体"/>
                <w:spacing w:val="-20"/>
                <w:sz w:val="24"/>
                <w:szCs w:val="28"/>
              </w:rPr>
            </w:pPr>
            <w:r w:rsidRPr="00CB6733">
              <w:rPr>
                <w:rFonts w:ascii="宋体" w:eastAsia="宋体" w:hAnsi="宋体" w:hint="eastAsia"/>
                <w:spacing w:val="-20"/>
                <w:szCs w:val="28"/>
              </w:rPr>
              <w:t>(用分号分开，最多5个)</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中文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r>
      <w:tr w:rsidR="00FE76FB" w:rsidRPr="00CB6733" w:rsidTr="00EF2C49">
        <w:trPr>
          <w:cantSplit/>
          <w:trHeight w:val="614"/>
          <w:jc w:val="center"/>
        </w:trPr>
        <w:tc>
          <w:tcPr>
            <w:tcW w:w="1350" w:type="dxa"/>
            <w:gridSpan w:val="3"/>
            <w:vMerge/>
            <w:tcBorders>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b/>
                <w:sz w:val="24"/>
                <w:szCs w:val="28"/>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eastAsia="宋体" w:hAnsi="宋体"/>
                <w:sz w:val="24"/>
                <w:szCs w:val="28"/>
              </w:rPr>
            </w:pPr>
            <w:r w:rsidRPr="00CB6733">
              <w:rPr>
                <w:rFonts w:ascii="宋体" w:eastAsia="宋体" w:hAnsi="宋体" w:hint="eastAsia"/>
                <w:sz w:val="24"/>
                <w:szCs w:val="28"/>
              </w:rPr>
              <w:t>英文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eastAsia="宋体" w:hAnsi="宋体"/>
                <w:sz w:val="24"/>
                <w:szCs w:val="28"/>
              </w:rPr>
            </w:pPr>
          </w:p>
        </w:tc>
      </w:tr>
    </w:tbl>
    <w:p w:rsidR="00FE76FB" w:rsidRPr="00CB6733" w:rsidRDefault="00FE76FB" w:rsidP="00FE76FB">
      <w:pPr>
        <w:rPr>
          <w:rFonts w:ascii="宋体" w:hAnsi="宋体"/>
          <w:sz w:val="24"/>
          <w:szCs w:val="28"/>
        </w:rPr>
        <w:sectPr w:rsidR="00FE76FB" w:rsidRPr="00CB6733" w:rsidSect="00FE76FB">
          <w:pgSz w:w="11907" w:h="16840"/>
          <w:pgMar w:top="1440" w:right="1418" w:bottom="779" w:left="1418" w:header="851" w:footer="992" w:gutter="0"/>
          <w:cols w:space="720"/>
          <w:docGrid w:type="lines" w:linePitch="312"/>
        </w:sectPr>
      </w:pPr>
    </w:p>
    <w:p w:rsidR="00FE76FB" w:rsidRPr="00CB6733" w:rsidRDefault="00FE76FB" w:rsidP="00FE76FB">
      <w:pPr>
        <w:tabs>
          <w:tab w:val="right" w:pos="14798"/>
        </w:tabs>
        <w:snapToGrid w:val="0"/>
        <w:spacing w:afterLines="50" w:after="156" w:line="360" w:lineRule="exact"/>
        <w:ind w:left="142"/>
        <w:rPr>
          <w:rFonts w:ascii="宋体" w:hAnsi="宋体"/>
          <w:spacing w:val="20"/>
          <w:sz w:val="24"/>
          <w:szCs w:val="28"/>
        </w:rPr>
      </w:pPr>
      <w:r w:rsidRPr="00CB6733">
        <w:rPr>
          <w:rFonts w:ascii="宋体" w:hAnsi="宋体" w:hint="eastAsia"/>
          <w:b/>
          <w:sz w:val="36"/>
          <w:szCs w:val="28"/>
        </w:rPr>
        <w:lastRenderedPageBreak/>
        <w:t>项目组主要</w:t>
      </w:r>
      <w:r w:rsidRPr="00CB6733">
        <w:rPr>
          <w:rFonts w:ascii="宋体" w:hAnsi="宋体" w:hint="eastAsia"/>
          <w:b/>
          <w:spacing w:val="20"/>
          <w:sz w:val="36"/>
          <w:szCs w:val="28"/>
        </w:rPr>
        <w:t>成员</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18"/>
        <w:gridCol w:w="1438"/>
        <w:gridCol w:w="1425"/>
        <w:gridCol w:w="737"/>
        <w:gridCol w:w="1158"/>
        <w:gridCol w:w="1002"/>
        <w:gridCol w:w="2362"/>
        <w:gridCol w:w="530"/>
        <w:gridCol w:w="1365"/>
        <w:gridCol w:w="390"/>
        <w:gridCol w:w="2193"/>
        <w:gridCol w:w="1433"/>
        <w:gridCol w:w="945"/>
      </w:tblGrid>
      <w:tr w:rsidR="00FE76FB" w:rsidRPr="00CB6733" w:rsidTr="001D0F95">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编号</w:t>
            </w:r>
          </w:p>
        </w:tc>
        <w:tc>
          <w:tcPr>
            <w:tcW w:w="1438" w:type="dxa"/>
            <w:tcBorders>
              <w:top w:val="single" w:sz="12"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姓</w:t>
            </w:r>
            <w:r w:rsidRPr="00CB6733">
              <w:rPr>
                <w:rFonts w:ascii="宋体" w:hAnsi="宋体"/>
                <w:sz w:val="24"/>
                <w:szCs w:val="28"/>
              </w:rPr>
              <w:t xml:space="preserve">  </w:t>
            </w:r>
            <w:r w:rsidRPr="00CB6733">
              <w:rPr>
                <w:rFonts w:ascii="宋体" w:hAnsi="宋体"/>
                <w:sz w:val="24"/>
                <w:szCs w:val="28"/>
              </w:rPr>
              <w:t>名</w:t>
            </w:r>
          </w:p>
        </w:tc>
        <w:tc>
          <w:tcPr>
            <w:tcW w:w="1425" w:type="dxa"/>
            <w:tcBorders>
              <w:top w:val="single" w:sz="12"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出生年月</w:t>
            </w:r>
          </w:p>
        </w:tc>
        <w:tc>
          <w:tcPr>
            <w:tcW w:w="737" w:type="dxa"/>
            <w:tcBorders>
              <w:top w:val="single" w:sz="12"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性别</w:t>
            </w:r>
          </w:p>
        </w:tc>
        <w:tc>
          <w:tcPr>
            <w:tcW w:w="1158" w:type="dxa"/>
            <w:tcBorders>
              <w:top w:val="single" w:sz="12"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职</w:t>
            </w:r>
            <w:r w:rsidRPr="00CB6733">
              <w:rPr>
                <w:rFonts w:ascii="宋体" w:hAnsi="宋体"/>
                <w:sz w:val="24"/>
                <w:szCs w:val="28"/>
              </w:rPr>
              <w:t xml:space="preserve"> </w:t>
            </w:r>
            <w:r w:rsidRPr="00CB6733">
              <w:rPr>
                <w:rFonts w:ascii="宋体" w:hAnsi="宋体"/>
                <w:sz w:val="24"/>
                <w:szCs w:val="28"/>
              </w:rPr>
              <w:t>称</w:t>
            </w:r>
          </w:p>
        </w:tc>
        <w:tc>
          <w:tcPr>
            <w:tcW w:w="1002" w:type="dxa"/>
            <w:tcBorders>
              <w:top w:val="single" w:sz="12"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学</w:t>
            </w:r>
            <w:r w:rsidRPr="00CB6733">
              <w:rPr>
                <w:rFonts w:ascii="宋体" w:hAnsi="宋体"/>
                <w:sz w:val="24"/>
                <w:szCs w:val="28"/>
              </w:rPr>
              <w:t xml:space="preserve"> </w:t>
            </w:r>
            <w:r w:rsidRPr="00CB6733">
              <w:rPr>
                <w:rFonts w:ascii="宋体" w:hAnsi="宋体"/>
                <w:sz w:val="24"/>
                <w:szCs w:val="28"/>
              </w:rPr>
              <w:t>位</w:t>
            </w:r>
          </w:p>
        </w:tc>
        <w:tc>
          <w:tcPr>
            <w:tcW w:w="2892" w:type="dxa"/>
            <w:gridSpan w:val="2"/>
            <w:tcBorders>
              <w:top w:val="single" w:sz="12"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单位名称</w:t>
            </w:r>
          </w:p>
        </w:tc>
        <w:tc>
          <w:tcPr>
            <w:tcW w:w="1365" w:type="dxa"/>
            <w:tcBorders>
              <w:top w:val="single" w:sz="12"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电话</w:t>
            </w:r>
          </w:p>
        </w:tc>
        <w:tc>
          <w:tcPr>
            <w:tcW w:w="2583" w:type="dxa"/>
            <w:gridSpan w:val="2"/>
            <w:tcBorders>
              <w:top w:val="single" w:sz="12"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sz w:val="24"/>
                <w:szCs w:val="28"/>
              </w:rPr>
            </w:pPr>
            <w:r w:rsidRPr="00CB6733">
              <w:rPr>
                <w:sz w:val="24"/>
                <w:szCs w:val="28"/>
              </w:rPr>
              <w:t>E-mail</w:t>
            </w:r>
          </w:p>
        </w:tc>
        <w:tc>
          <w:tcPr>
            <w:tcW w:w="1433" w:type="dxa"/>
            <w:tcBorders>
              <w:top w:val="single" w:sz="12"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项目分工</w:t>
            </w:r>
          </w:p>
        </w:tc>
        <w:tc>
          <w:tcPr>
            <w:tcW w:w="945" w:type="dxa"/>
            <w:tcBorders>
              <w:top w:val="single" w:sz="12"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jc w:val="center"/>
              <w:rPr>
                <w:rFonts w:ascii="宋体" w:hAnsi="宋体"/>
                <w:sz w:val="24"/>
                <w:szCs w:val="28"/>
              </w:rPr>
            </w:pPr>
            <w:r w:rsidRPr="00CB6733">
              <w:rPr>
                <w:rFonts w:ascii="宋体" w:hAnsi="宋体" w:hint="eastAsia"/>
                <w:sz w:val="24"/>
                <w:szCs w:val="28"/>
              </w:rPr>
              <w:t>每年工作时间（月）</w:t>
            </w: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1</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2</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3</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4</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5</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6</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7</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8</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9</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tabs>
                <w:tab w:val="left" w:pos="720"/>
              </w:tabs>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sz w:val="24"/>
                <w:szCs w:val="28"/>
              </w:rPr>
              <w:t>10</w:t>
            </w:r>
          </w:p>
        </w:tc>
        <w:tc>
          <w:tcPr>
            <w:tcW w:w="1438"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25" w:type="dxa"/>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737"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158"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002" w:type="dxa"/>
            <w:tcBorders>
              <w:top w:val="single" w:sz="4" w:space="0" w:color="auto"/>
              <w:left w:val="single" w:sz="2" w:space="0" w:color="auto"/>
              <w:bottom w:val="single" w:sz="4" w:space="0" w:color="auto"/>
              <w:right w:val="single" w:sz="4"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892" w:type="dxa"/>
            <w:gridSpan w:val="2"/>
            <w:tcBorders>
              <w:top w:val="single" w:sz="4" w:space="0" w:color="auto"/>
              <w:left w:val="single" w:sz="4"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365"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2583" w:type="dxa"/>
            <w:gridSpan w:val="2"/>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1433" w:type="dxa"/>
            <w:tcBorders>
              <w:top w:val="single" w:sz="4" w:space="0" w:color="auto"/>
              <w:left w:val="single" w:sz="2" w:space="0" w:color="auto"/>
              <w:bottom w:val="single" w:sz="4" w:space="0" w:color="auto"/>
              <w:right w:val="single" w:sz="2" w:space="0" w:color="auto"/>
            </w:tcBorders>
            <w:vAlign w:val="center"/>
          </w:tcPr>
          <w:p w:rsidR="00FE76FB" w:rsidRPr="00CB6733" w:rsidRDefault="00FE76FB" w:rsidP="001D0F95">
            <w:pPr>
              <w:spacing w:beforeLines="50" w:before="156" w:line="360" w:lineRule="auto"/>
              <w:rPr>
                <w:rFonts w:ascii="宋体" w:hAnsi="宋体"/>
                <w:sz w:val="24"/>
                <w:szCs w:val="28"/>
              </w:rPr>
            </w:pPr>
          </w:p>
        </w:tc>
        <w:tc>
          <w:tcPr>
            <w:tcW w:w="945" w:type="dxa"/>
            <w:tcBorders>
              <w:top w:val="single" w:sz="4" w:space="0" w:color="auto"/>
              <w:left w:val="single" w:sz="2" w:space="0" w:color="auto"/>
              <w:bottom w:val="single" w:sz="4" w:space="0" w:color="auto"/>
              <w:right w:val="single" w:sz="12" w:space="0" w:color="auto"/>
            </w:tcBorders>
            <w:vAlign w:val="center"/>
          </w:tcPr>
          <w:p w:rsidR="00FE76FB" w:rsidRPr="00CB6733" w:rsidRDefault="00FE76FB" w:rsidP="001D0F95">
            <w:pPr>
              <w:spacing w:beforeLines="50" w:before="156" w:line="360" w:lineRule="auto"/>
              <w:rPr>
                <w:rFonts w:ascii="宋体" w:hAnsi="宋体"/>
                <w:sz w:val="24"/>
                <w:szCs w:val="28"/>
              </w:rPr>
            </w:pPr>
          </w:p>
        </w:tc>
      </w:tr>
      <w:tr w:rsidR="00FE76FB" w:rsidRPr="00CB6733" w:rsidTr="001D0F95">
        <w:trPr>
          <w:trHeight w:val="502"/>
          <w:jc w:val="center"/>
        </w:trPr>
        <w:tc>
          <w:tcPr>
            <w:tcW w:w="2456" w:type="dxa"/>
            <w:gridSpan w:val="2"/>
            <w:tcBorders>
              <w:top w:val="single" w:sz="4" w:space="0" w:color="auto"/>
              <w:left w:val="single" w:sz="12"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总人数</w:t>
            </w:r>
          </w:p>
        </w:tc>
        <w:tc>
          <w:tcPr>
            <w:tcW w:w="2162" w:type="dxa"/>
            <w:gridSpan w:val="2"/>
            <w:tcBorders>
              <w:top w:val="single" w:sz="4" w:space="0" w:color="auto"/>
              <w:left w:val="single" w:sz="2" w:space="0" w:color="auto"/>
              <w:bottom w:val="single" w:sz="4" w:space="0" w:color="auto"/>
              <w:right w:val="single" w:sz="6"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高级</w:t>
            </w:r>
          </w:p>
        </w:tc>
        <w:tc>
          <w:tcPr>
            <w:tcW w:w="2160" w:type="dxa"/>
            <w:gridSpan w:val="2"/>
            <w:tcBorders>
              <w:top w:val="single" w:sz="4" w:space="0" w:color="auto"/>
              <w:left w:val="single" w:sz="6"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中级</w:t>
            </w:r>
          </w:p>
        </w:tc>
        <w:tc>
          <w:tcPr>
            <w:tcW w:w="2362"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初级</w:t>
            </w:r>
          </w:p>
        </w:tc>
        <w:tc>
          <w:tcPr>
            <w:tcW w:w="2285" w:type="dxa"/>
            <w:gridSpan w:val="3"/>
            <w:tcBorders>
              <w:top w:val="single" w:sz="4" w:space="0" w:color="auto"/>
              <w:left w:val="single" w:sz="4" w:space="0" w:color="auto"/>
              <w:bottom w:val="single" w:sz="4" w:space="0" w:color="auto"/>
              <w:right w:val="single" w:sz="6"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博士后</w:t>
            </w:r>
          </w:p>
        </w:tc>
        <w:tc>
          <w:tcPr>
            <w:tcW w:w="2193" w:type="dxa"/>
            <w:tcBorders>
              <w:top w:val="single" w:sz="4" w:space="0" w:color="auto"/>
              <w:left w:val="single" w:sz="6" w:space="0" w:color="auto"/>
              <w:bottom w:val="single" w:sz="4"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博士生</w:t>
            </w:r>
          </w:p>
        </w:tc>
        <w:tc>
          <w:tcPr>
            <w:tcW w:w="2378" w:type="dxa"/>
            <w:gridSpan w:val="2"/>
            <w:tcBorders>
              <w:top w:val="single" w:sz="4" w:space="0" w:color="auto"/>
              <w:left w:val="single" w:sz="6" w:space="0" w:color="auto"/>
              <w:bottom w:val="single" w:sz="4" w:space="0" w:color="auto"/>
              <w:right w:val="single" w:sz="1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r w:rsidRPr="00CB6733">
              <w:rPr>
                <w:rFonts w:ascii="宋体" w:hAnsi="宋体" w:hint="eastAsia"/>
                <w:sz w:val="24"/>
                <w:szCs w:val="28"/>
              </w:rPr>
              <w:t>硕士生</w:t>
            </w:r>
          </w:p>
        </w:tc>
      </w:tr>
      <w:tr w:rsidR="00FE76FB" w:rsidRPr="00CB6733" w:rsidTr="001D0F95">
        <w:trPr>
          <w:trHeight w:val="503"/>
          <w:jc w:val="center"/>
        </w:trPr>
        <w:tc>
          <w:tcPr>
            <w:tcW w:w="2456" w:type="dxa"/>
            <w:gridSpan w:val="2"/>
            <w:tcBorders>
              <w:top w:val="single" w:sz="4" w:space="0" w:color="auto"/>
              <w:left w:val="single" w:sz="12" w:space="0" w:color="auto"/>
              <w:bottom w:val="single" w:sz="12"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highlight w:val="white"/>
              </w:rPr>
            </w:pPr>
          </w:p>
        </w:tc>
        <w:tc>
          <w:tcPr>
            <w:tcW w:w="2162" w:type="dxa"/>
            <w:gridSpan w:val="2"/>
            <w:tcBorders>
              <w:top w:val="single" w:sz="4" w:space="0" w:color="auto"/>
              <w:left w:val="single" w:sz="2" w:space="0" w:color="auto"/>
              <w:bottom w:val="single" w:sz="12" w:space="0" w:color="auto"/>
              <w:right w:val="single" w:sz="6"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c>
          <w:tcPr>
            <w:tcW w:w="2160" w:type="dxa"/>
            <w:gridSpan w:val="2"/>
            <w:tcBorders>
              <w:top w:val="single" w:sz="4" w:space="0" w:color="auto"/>
              <w:left w:val="single" w:sz="6" w:space="0" w:color="auto"/>
              <w:bottom w:val="single" w:sz="12"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c>
          <w:tcPr>
            <w:tcW w:w="2362" w:type="dxa"/>
            <w:tcBorders>
              <w:top w:val="single" w:sz="4" w:space="0" w:color="auto"/>
              <w:left w:val="single" w:sz="4" w:space="0" w:color="auto"/>
              <w:bottom w:val="single" w:sz="12" w:space="0" w:color="auto"/>
              <w:right w:val="single" w:sz="4"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c>
          <w:tcPr>
            <w:tcW w:w="2285" w:type="dxa"/>
            <w:gridSpan w:val="3"/>
            <w:tcBorders>
              <w:top w:val="single" w:sz="4" w:space="0" w:color="auto"/>
              <w:left w:val="single" w:sz="4" w:space="0" w:color="auto"/>
              <w:bottom w:val="single" w:sz="12" w:space="0" w:color="auto"/>
              <w:right w:val="single" w:sz="6"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c>
          <w:tcPr>
            <w:tcW w:w="2193" w:type="dxa"/>
            <w:tcBorders>
              <w:top w:val="single" w:sz="4" w:space="0" w:color="auto"/>
              <w:left w:val="single" w:sz="6" w:space="0" w:color="auto"/>
              <w:bottom w:val="single" w:sz="12" w:space="0" w:color="auto"/>
              <w:right w:val="single" w:sz="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c>
          <w:tcPr>
            <w:tcW w:w="2378" w:type="dxa"/>
            <w:gridSpan w:val="2"/>
            <w:tcBorders>
              <w:top w:val="single" w:sz="4" w:space="0" w:color="auto"/>
              <w:left w:val="single" w:sz="6" w:space="0" w:color="auto"/>
              <w:bottom w:val="single" w:sz="12" w:space="0" w:color="auto"/>
              <w:right w:val="single" w:sz="12" w:space="0" w:color="auto"/>
            </w:tcBorders>
            <w:vAlign w:val="center"/>
          </w:tcPr>
          <w:p w:rsidR="00FE76FB" w:rsidRPr="00CB6733" w:rsidRDefault="00FE76FB" w:rsidP="001D0F95">
            <w:pPr>
              <w:spacing w:beforeLines="50" w:before="156" w:line="360" w:lineRule="auto"/>
              <w:jc w:val="center"/>
              <w:rPr>
                <w:rFonts w:ascii="宋体" w:hAnsi="宋体"/>
                <w:sz w:val="24"/>
                <w:szCs w:val="28"/>
              </w:rPr>
            </w:pPr>
          </w:p>
        </w:tc>
      </w:tr>
    </w:tbl>
    <w:p w:rsidR="00FE76FB" w:rsidRPr="00CB6733" w:rsidRDefault="00FE76FB" w:rsidP="00FE76FB">
      <w:pPr>
        <w:tabs>
          <w:tab w:val="left" w:pos="840"/>
          <w:tab w:val="left" w:pos="1050"/>
        </w:tabs>
        <w:snapToGrid w:val="0"/>
        <w:spacing w:beforeLines="50" w:before="156"/>
        <w:rPr>
          <w:rFonts w:ascii="宋体" w:hAnsi="宋体"/>
          <w:sz w:val="24"/>
          <w:szCs w:val="28"/>
        </w:rPr>
      </w:pPr>
      <w:r w:rsidRPr="00CB6733">
        <w:rPr>
          <w:rFonts w:ascii="宋体" w:hAnsi="宋体" w:hint="eastAsia"/>
          <w:sz w:val="24"/>
          <w:szCs w:val="28"/>
        </w:rPr>
        <w:t>说明</w:t>
      </w:r>
      <w:r w:rsidRPr="00CB6733">
        <w:rPr>
          <w:rFonts w:ascii="宋体" w:hAnsi="宋体"/>
          <w:sz w:val="24"/>
          <w:szCs w:val="28"/>
        </w:rPr>
        <w:t xml:space="preserve">: 1. </w:t>
      </w:r>
      <w:r w:rsidRPr="00CB6733">
        <w:rPr>
          <w:rFonts w:ascii="宋体" w:hAnsi="宋体"/>
          <w:sz w:val="24"/>
          <w:szCs w:val="28"/>
        </w:rPr>
        <w:t>高级、中级、初级、博士后、博士生、硕士生人员数由申请者负责填报。</w:t>
      </w:r>
    </w:p>
    <w:p w:rsidR="00FE76FB" w:rsidRPr="00CB6733" w:rsidRDefault="00FE76FB" w:rsidP="00FE76FB">
      <w:pPr>
        <w:snapToGrid w:val="0"/>
        <w:ind w:left="540" w:hanging="540"/>
        <w:rPr>
          <w:rFonts w:ascii="宋体" w:hAnsi="宋体"/>
          <w:sz w:val="24"/>
          <w:szCs w:val="28"/>
        </w:rPr>
      </w:pPr>
      <w:r w:rsidRPr="00CB6733">
        <w:rPr>
          <w:rFonts w:ascii="宋体" w:hAnsi="宋体" w:hint="eastAsia"/>
          <w:color w:val="FFFFFF"/>
          <w:sz w:val="24"/>
          <w:szCs w:val="28"/>
        </w:rPr>
        <w:t>说明</w:t>
      </w:r>
      <w:r w:rsidRPr="00CB6733">
        <w:rPr>
          <w:rFonts w:ascii="宋体" w:hAnsi="宋体"/>
          <w:color w:val="FFFFFF"/>
          <w:sz w:val="24"/>
          <w:szCs w:val="28"/>
        </w:rPr>
        <w:t xml:space="preserve">: </w:t>
      </w:r>
      <w:r w:rsidRPr="00CB6733">
        <w:rPr>
          <w:rFonts w:ascii="宋体" w:hAnsi="宋体"/>
          <w:sz w:val="24"/>
          <w:szCs w:val="28"/>
        </w:rPr>
        <w:t xml:space="preserve">2. </w:t>
      </w:r>
      <w:r w:rsidRPr="00CB6733">
        <w:rPr>
          <w:rFonts w:ascii="宋体" w:hAnsi="宋体"/>
          <w:sz w:val="24"/>
          <w:szCs w:val="28"/>
        </w:rPr>
        <w:t>第一人是申请者。</w:t>
      </w:r>
    </w:p>
    <w:p w:rsidR="00FE76FB" w:rsidRPr="00CB6733" w:rsidRDefault="00FE76FB" w:rsidP="00FE76FB">
      <w:pPr>
        <w:rPr>
          <w:rFonts w:ascii="宋体" w:hAnsi="宋体"/>
          <w:sz w:val="24"/>
          <w:szCs w:val="28"/>
        </w:rPr>
        <w:sectPr w:rsidR="00FE76FB" w:rsidRPr="00CB6733">
          <w:pgSz w:w="16840" w:h="11907" w:orient="landscape"/>
          <w:pgMar w:top="1418" w:right="1440" w:bottom="1418" w:left="1440" w:header="851" w:footer="992" w:gutter="0"/>
          <w:cols w:space="720"/>
          <w:docGrid w:type="lines" w:linePitch="312"/>
        </w:sectPr>
      </w:pPr>
    </w:p>
    <w:p w:rsidR="00FE76FB" w:rsidRPr="00CB6733" w:rsidRDefault="00FE76FB" w:rsidP="00FE76FB">
      <w:pPr>
        <w:snapToGrid w:val="0"/>
        <w:spacing w:afterLines="100" w:after="312" w:line="400" w:lineRule="exact"/>
        <w:rPr>
          <w:rFonts w:ascii="宋体" w:hAnsi="宋体"/>
          <w:b/>
          <w:szCs w:val="28"/>
        </w:rPr>
      </w:pPr>
      <w:r w:rsidRPr="00CB6733">
        <w:rPr>
          <w:rFonts w:ascii="宋体" w:hAnsi="宋体" w:hint="eastAsia"/>
          <w:b/>
          <w:sz w:val="36"/>
          <w:szCs w:val="28"/>
        </w:rPr>
        <w:lastRenderedPageBreak/>
        <w:t>经费预算</w:t>
      </w:r>
      <w:r w:rsidRPr="00CB6733">
        <w:rPr>
          <w:rFonts w:ascii="宋体" w:hAnsi="宋体"/>
          <w:b/>
          <w:sz w:val="36"/>
          <w:szCs w:val="28"/>
        </w:rPr>
        <w:t xml:space="preserve">                                             </w:t>
      </w:r>
      <w:r w:rsidRPr="00CB6733">
        <w:rPr>
          <w:rFonts w:ascii="宋体" w:hAnsi="宋体"/>
          <w:sz w:val="24"/>
          <w:szCs w:val="28"/>
        </w:rPr>
        <w:t>(</w:t>
      </w:r>
      <w:r w:rsidRPr="00CB6733">
        <w:rPr>
          <w:rFonts w:ascii="宋体" w:hAnsi="宋体"/>
          <w:sz w:val="24"/>
          <w:szCs w:val="28"/>
        </w:rPr>
        <w:t>单位</w:t>
      </w:r>
      <w:r w:rsidRPr="00CB6733">
        <w:rPr>
          <w:rFonts w:ascii="宋体" w:hAnsi="宋体"/>
          <w:sz w:val="24"/>
          <w:szCs w:val="28"/>
        </w:rPr>
        <w:t>:</w:t>
      </w:r>
      <w:r w:rsidRPr="00CB6733">
        <w:rPr>
          <w:rFonts w:ascii="宋体" w:hAnsi="宋体"/>
          <w:sz w:val="24"/>
          <w:szCs w:val="28"/>
        </w:rPr>
        <w:t>万元</w:t>
      </w:r>
      <w:r w:rsidRPr="00CB6733">
        <w:rPr>
          <w:rFonts w:ascii="宋体" w:hAnsi="宋体"/>
          <w:sz w:val="24"/>
          <w:szCs w:val="28"/>
        </w:rPr>
        <w:t>)</w:t>
      </w:r>
      <w:r w:rsidRPr="00CB6733">
        <w:rPr>
          <w:rFonts w:ascii="宋体" w:hAnsi="宋体"/>
          <w:b/>
          <w:sz w:val="36"/>
          <w:szCs w:val="28"/>
        </w:rPr>
        <w:t xml:space="preserve">  </w:t>
      </w:r>
    </w:p>
    <w:tbl>
      <w:tblPr>
        <w:tblW w:w="0" w:type="auto"/>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420"/>
        <w:gridCol w:w="1200"/>
        <w:gridCol w:w="2520"/>
        <w:gridCol w:w="1860"/>
      </w:tblGrid>
      <w:tr w:rsidR="00FE76FB" w:rsidRPr="00CB6733" w:rsidTr="001D0F95">
        <w:trPr>
          <w:trHeight w:val="433"/>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r w:rsidRPr="00CB6733">
              <w:rPr>
                <w:rFonts w:ascii="宋体" w:hAnsi="宋体" w:hint="eastAsia"/>
                <w:sz w:val="24"/>
                <w:szCs w:val="28"/>
              </w:rPr>
              <w:t>科</w:t>
            </w:r>
            <w:r w:rsidRPr="00CB6733">
              <w:rPr>
                <w:rFonts w:ascii="宋体" w:hAnsi="宋体"/>
                <w:sz w:val="24"/>
                <w:szCs w:val="28"/>
              </w:rPr>
              <w:t xml:space="preserve">       </w:t>
            </w:r>
            <w:r w:rsidRPr="00CB6733">
              <w:rPr>
                <w:rFonts w:ascii="宋体" w:hAnsi="宋体"/>
                <w:sz w:val="24"/>
                <w:szCs w:val="28"/>
              </w:rPr>
              <w:t>目</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r w:rsidRPr="00CB6733">
              <w:rPr>
                <w:rFonts w:ascii="宋体" w:hAnsi="宋体" w:hint="eastAsia"/>
                <w:sz w:val="24"/>
                <w:szCs w:val="28"/>
              </w:rPr>
              <w:t>预算金额</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r w:rsidRPr="00CB6733">
              <w:rPr>
                <w:rFonts w:ascii="宋体" w:hAnsi="宋体" w:hint="eastAsia"/>
                <w:sz w:val="24"/>
                <w:szCs w:val="28"/>
              </w:rPr>
              <w:t>备注（计算依据与说明）</w:t>
            </w: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E76FB" w:rsidRPr="00CB6733" w:rsidRDefault="00FE76FB" w:rsidP="001D0F95">
            <w:pPr>
              <w:rPr>
                <w:rFonts w:ascii="宋体" w:hAnsi="宋体"/>
                <w:b/>
                <w:sz w:val="24"/>
                <w:szCs w:val="28"/>
              </w:rPr>
            </w:pPr>
            <w:proofErr w:type="gramStart"/>
            <w:r w:rsidRPr="00CB6733">
              <w:rPr>
                <w:rFonts w:ascii="宋体" w:hAnsi="宋体" w:hint="eastAsia"/>
                <w:b/>
                <w:sz w:val="24"/>
                <w:szCs w:val="28"/>
              </w:rPr>
              <w:t>一</w:t>
            </w:r>
            <w:proofErr w:type="gramEnd"/>
            <w:r w:rsidRPr="00CB6733">
              <w:rPr>
                <w:rFonts w:ascii="宋体" w:hAnsi="宋体" w:hint="eastAsia"/>
                <w:b/>
                <w:sz w:val="24"/>
                <w:szCs w:val="28"/>
              </w:rPr>
              <w:t>．研究经费</w:t>
            </w:r>
          </w:p>
        </w:tc>
        <w:tc>
          <w:tcPr>
            <w:tcW w:w="1200" w:type="dxa"/>
            <w:tcBorders>
              <w:top w:val="single" w:sz="4" w:space="0" w:color="auto"/>
              <w:left w:val="single" w:sz="4" w:space="0" w:color="auto"/>
              <w:bottom w:val="single" w:sz="4" w:space="0" w:color="auto"/>
              <w:right w:val="single" w:sz="4" w:space="0" w:color="auto"/>
            </w:tcBorders>
            <w:shd w:val="solid" w:color="FFFFFF" w:fill="FFFFFF"/>
            <w:vAlign w:val="center"/>
          </w:tcPr>
          <w:p w:rsidR="00FE76FB" w:rsidRPr="00CB6733" w:rsidRDefault="00FE76FB" w:rsidP="001D0F95">
            <w:pPr>
              <w:jc w:val="center"/>
              <w:rPr>
                <w:rFonts w:ascii="宋体" w:hAnsi="宋体"/>
                <w:sz w:val="24"/>
                <w:szCs w:val="28"/>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sz w:val="24"/>
                <w:szCs w:val="28"/>
              </w:rPr>
              <w:t>1</w:t>
            </w:r>
            <w:r w:rsidRPr="00CB6733">
              <w:rPr>
                <w:rFonts w:ascii="宋体" w:hAnsi="宋体"/>
                <w:sz w:val="24"/>
                <w:szCs w:val="28"/>
              </w:rPr>
              <w:t>．科研业务费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1</w:t>
            </w:r>
            <w:r w:rsidRPr="00CB6733">
              <w:rPr>
                <w:rFonts w:ascii="宋体" w:hAnsi="宋体"/>
                <w:sz w:val="24"/>
                <w:szCs w:val="28"/>
              </w:rPr>
              <w:t>）测试</w:t>
            </w:r>
            <w:r w:rsidRPr="00CB6733">
              <w:rPr>
                <w:rFonts w:ascii="宋体" w:hAnsi="宋体"/>
                <w:sz w:val="24"/>
                <w:szCs w:val="28"/>
              </w:rPr>
              <w:t>/</w:t>
            </w:r>
            <w:r w:rsidRPr="00CB6733">
              <w:rPr>
                <w:rFonts w:ascii="宋体" w:hAnsi="宋体"/>
                <w:sz w:val="24"/>
                <w:szCs w:val="28"/>
              </w:rPr>
              <w:t>计算</w:t>
            </w:r>
            <w:r w:rsidRPr="00CB6733">
              <w:rPr>
                <w:rFonts w:ascii="宋体" w:hAnsi="宋体"/>
                <w:sz w:val="24"/>
                <w:szCs w:val="28"/>
              </w:rPr>
              <w:t>/</w:t>
            </w:r>
            <w:r w:rsidRPr="00CB6733">
              <w:rPr>
                <w:rFonts w:ascii="宋体" w:hAnsi="宋体"/>
                <w:sz w:val="24"/>
                <w:szCs w:val="28"/>
              </w:rPr>
              <w:t>分析费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2</w:t>
            </w:r>
            <w:r w:rsidRPr="00CB6733">
              <w:rPr>
                <w:rFonts w:ascii="宋体" w:hAnsi="宋体"/>
                <w:sz w:val="24"/>
                <w:szCs w:val="28"/>
              </w:rPr>
              <w:t>）能源</w:t>
            </w:r>
            <w:r w:rsidRPr="00CB6733">
              <w:rPr>
                <w:rFonts w:ascii="宋体" w:hAnsi="宋体"/>
                <w:sz w:val="24"/>
                <w:szCs w:val="28"/>
              </w:rPr>
              <w:t>/</w:t>
            </w:r>
            <w:r w:rsidRPr="00CB6733">
              <w:rPr>
                <w:rFonts w:ascii="宋体" w:hAnsi="宋体"/>
                <w:sz w:val="24"/>
                <w:szCs w:val="28"/>
              </w:rPr>
              <w:t>动力费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3</w:t>
            </w:r>
            <w:r w:rsidRPr="00CB6733">
              <w:rPr>
                <w:rFonts w:ascii="宋体" w:hAnsi="宋体"/>
                <w:sz w:val="24"/>
                <w:szCs w:val="28"/>
              </w:rPr>
              <w:t>）会议费</w:t>
            </w:r>
            <w:r w:rsidRPr="00CB6733">
              <w:rPr>
                <w:rFonts w:ascii="宋体" w:hAnsi="宋体"/>
                <w:sz w:val="24"/>
                <w:szCs w:val="28"/>
              </w:rPr>
              <w:t>/</w:t>
            </w:r>
            <w:r w:rsidRPr="00CB6733">
              <w:rPr>
                <w:rFonts w:ascii="宋体" w:hAnsi="宋体"/>
                <w:sz w:val="24"/>
                <w:szCs w:val="28"/>
              </w:rPr>
              <w:t>差旅费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4</w:t>
            </w:r>
            <w:r w:rsidRPr="00CB6733">
              <w:rPr>
                <w:rFonts w:ascii="宋体" w:hAnsi="宋体"/>
                <w:sz w:val="24"/>
                <w:szCs w:val="28"/>
              </w:rPr>
              <w:t>）出版物</w:t>
            </w:r>
            <w:r w:rsidRPr="00CB6733">
              <w:rPr>
                <w:rFonts w:ascii="宋体" w:hAnsi="宋体"/>
                <w:sz w:val="24"/>
                <w:szCs w:val="28"/>
              </w:rPr>
              <w:t>/</w:t>
            </w:r>
            <w:r w:rsidRPr="00CB6733">
              <w:rPr>
                <w:rFonts w:ascii="宋体" w:hAnsi="宋体"/>
                <w:sz w:val="24"/>
                <w:szCs w:val="28"/>
              </w:rPr>
              <w:t>文献</w:t>
            </w:r>
            <w:r w:rsidRPr="00CB6733">
              <w:rPr>
                <w:rFonts w:ascii="宋体" w:hAnsi="宋体"/>
                <w:sz w:val="24"/>
                <w:szCs w:val="28"/>
              </w:rPr>
              <w:t>/</w:t>
            </w:r>
            <w:r w:rsidRPr="00CB6733">
              <w:rPr>
                <w:rFonts w:ascii="宋体" w:hAnsi="宋体"/>
                <w:sz w:val="24"/>
                <w:szCs w:val="28"/>
              </w:rPr>
              <w:t>信息传播</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5</w:t>
            </w:r>
            <w:r w:rsidRPr="00CB6733">
              <w:rPr>
                <w:rFonts w:ascii="宋体" w:hAnsi="宋体"/>
                <w:sz w:val="24"/>
                <w:szCs w:val="28"/>
              </w:rPr>
              <w:t>）其他</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Cs w:val="28"/>
              </w:rPr>
            </w:pPr>
            <w:r w:rsidRPr="00CB6733">
              <w:rPr>
                <w:rFonts w:ascii="宋体" w:hAnsi="宋体"/>
                <w:sz w:val="24"/>
                <w:szCs w:val="28"/>
              </w:rPr>
              <w:t>2</w:t>
            </w:r>
            <w:r w:rsidRPr="00CB6733">
              <w:rPr>
                <w:rFonts w:ascii="宋体" w:hAnsi="宋体"/>
                <w:sz w:val="24"/>
                <w:szCs w:val="28"/>
              </w:rPr>
              <w:t>．实验材料费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1</w:t>
            </w:r>
            <w:r w:rsidRPr="00CB6733">
              <w:rPr>
                <w:rFonts w:ascii="宋体" w:hAnsi="宋体"/>
                <w:sz w:val="24"/>
                <w:szCs w:val="28"/>
              </w:rPr>
              <w:t>）原材料</w:t>
            </w:r>
            <w:r w:rsidRPr="00CB6733">
              <w:rPr>
                <w:rFonts w:ascii="宋体" w:hAnsi="宋体"/>
                <w:sz w:val="24"/>
                <w:szCs w:val="28"/>
              </w:rPr>
              <w:t>/</w:t>
            </w:r>
            <w:r w:rsidRPr="00CB6733">
              <w:rPr>
                <w:rFonts w:ascii="宋体" w:hAnsi="宋体"/>
                <w:sz w:val="24"/>
                <w:szCs w:val="28"/>
              </w:rPr>
              <w:t>试剂</w:t>
            </w:r>
            <w:r w:rsidRPr="00CB6733">
              <w:rPr>
                <w:rFonts w:ascii="宋体" w:hAnsi="宋体"/>
                <w:sz w:val="24"/>
                <w:szCs w:val="28"/>
              </w:rPr>
              <w:t>/</w:t>
            </w:r>
            <w:r w:rsidRPr="00CB6733">
              <w:rPr>
                <w:rFonts w:ascii="宋体" w:hAnsi="宋体"/>
                <w:sz w:val="24"/>
                <w:szCs w:val="28"/>
              </w:rPr>
              <w:t>药品购置费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2</w:t>
            </w:r>
            <w:r w:rsidRPr="00CB6733">
              <w:rPr>
                <w:rFonts w:ascii="宋体" w:hAnsi="宋体"/>
                <w:sz w:val="24"/>
                <w:szCs w:val="28"/>
              </w:rPr>
              <w:t>）其他</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sz w:val="24"/>
                <w:szCs w:val="28"/>
              </w:rPr>
              <w:t>3</w:t>
            </w:r>
            <w:r w:rsidRPr="00CB6733">
              <w:rPr>
                <w:rFonts w:ascii="宋体" w:hAnsi="宋体"/>
                <w:sz w:val="24"/>
                <w:szCs w:val="28"/>
              </w:rPr>
              <w:t>．仪器设备费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highlight w:val="white"/>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1</w:t>
            </w:r>
            <w:r w:rsidRPr="00CB6733">
              <w:rPr>
                <w:rFonts w:ascii="宋体" w:hAnsi="宋体"/>
                <w:sz w:val="24"/>
                <w:szCs w:val="28"/>
              </w:rPr>
              <w:t>）购置</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hint="eastAsia"/>
                <w:sz w:val="24"/>
                <w:szCs w:val="28"/>
              </w:rPr>
              <w:t>（</w:t>
            </w:r>
            <w:r w:rsidRPr="00CB6733">
              <w:rPr>
                <w:rFonts w:ascii="宋体" w:hAnsi="宋体"/>
                <w:sz w:val="24"/>
                <w:szCs w:val="28"/>
              </w:rPr>
              <w:t>2</w:t>
            </w:r>
            <w:r w:rsidRPr="00CB6733">
              <w:rPr>
                <w:rFonts w:ascii="宋体" w:hAnsi="宋体"/>
                <w:sz w:val="24"/>
                <w:szCs w:val="28"/>
              </w:rPr>
              <w:t>）试制</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sz w:val="24"/>
                <w:szCs w:val="28"/>
              </w:rPr>
              <w:t>4</w:t>
            </w:r>
            <w:r w:rsidRPr="00CB6733">
              <w:rPr>
                <w:rFonts w:ascii="宋体" w:hAnsi="宋体"/>
                <w:sz w:val="24"/>
                <w:szCs w:val="28"/>
              </w:rPr>
              <w:t>．实验室改装费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sz w:val="24"/>
                <w:szCs w:val="28"/>
              </w:rPr>
              <w:t>5</w:t>
            </w:r>
            <w:r w:rsidRPr="00CB6733">
              <w:rPr>
                <w:rFonts w:ascii="宋体" w:hAnsi="宋体"/>
                <w:sz w:val="24"/>
                <w:szCs w:val="28"/>
              </w:rPr>
              <w:t>．协作费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ind w:firstLineChars="189" w:firstLine="454"/>
              <w:rPr>
                <w:rFonts w:ascii="宋体" w:hAnsi="宋体"/>
                <w:sz w:val="24"/>
                <w:szCs w:val="28"/>
              </w:rPr>
            </w:pPr>
            <w:r w:rsidRPr="00CB6733">
              <w:rPr>
                <w:rFonts w:ascii="宋体" w:hAnsi="宋体"/>
                <w:sz w:val="24"/>
                <w:szCs w:val="28"/>
              </w:rPr>
              <w:t>6</w:t>
            </w:r>
            <w:r w:rsidRPr="00CB6733">
              <w:rPr>
                <w:rFonts w:ascii="宋体" w:hAnsi="宋体"/>
                <w:sz w:val="24"/>
                <w:szCs w:val="28"/>
              </w:rPr>
              <w:t>．其他</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rPr>
                <w:rFonts w:ascii="宋体" w:hAnsi="宋体"/>
                <w:b/>
                <w:sz w:val="24"/>
                <w:szCs w:val="28"/>
              </w:rPr>
            </w:pPr>
            <w:r w:rsidRPr="00CB6733">
              <w:rPr>
                <w:rFonts w:ascii="宋体" w:hAnsi="宋体" w:hint="eastAsia"/>
                <w:b/>
                <w:sz w:val="24"/>
                <w:szCs w:val="28"/>
              </w:rPr>
              <w:t>二．劳务费及专家咨询费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ind w:firstLineChars="189" w:firstLine="454"/>
              <w:rPr>
                <w:rFonts w:ascii="宋体" w:hAnsi="宋体"/>
                <w:sz w:val="24"/>
                <w:szCs w:val="28"/>
              </w:rPr>
            </w:pPr>
            <w:r w:rsidRPr="00CB6733">
              <w:rPr>
                <w:rFonts w:ascii="宋体" w:hAnsi="宋体" w:hint="eastAsia"/>
                <w:sz w:val="24"/>
                <w:szCs w:val="28"/>
              </w:rPr>
              <w:t>1</w:t>
            </w:r>
            <w:r w:rsidRPr="00CB6733">
              <w:rPr>
                <w:rFonts w:ascii="宋体" w:hAnsi="宋体" w:hint="eastAsia"/>
                <w:sz w:val="24"/>
                <w:szCs w:val="28"/>
              </w:rPr>
              <w:t>．劳务</w:t>
            </w:r>
            <w:r w:rsidRPr="00CB6733">
              <w:rPr>
                <w:rFonts w:ascii="宋体" w:hAnsi="宋体" w:hint="eastAsia"/>
                <w:sz w:val="24"/>
                <w:szCs w:val="28"/>
              </w:rPr>
              <w:t>/</w:t>
            </w:r>
            <w:proofErr w:type="gramStart"/>
            <w:r w:rsidRPr="00CB6733">
              <w:rPr>
                <w:rFonts w:ascii="宋体" w:hAnsi="宋体" w:hint="eastAsia"/>
                <w:sz w:val="24"/>
                <w:szCs w:val="28"/>
              </w:rPr>
              <w:t>助研费</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ind w:firstLineChars="189" w:firstLine="454"/>
              <w:rPr>
                <w:rFonts w:ascii="宋体" w:hAnsi="宋体"/>
                <w:sz w:val="24"/>
                <w:szCs w:val="28"/>
              </w:rPr>
            </w:pPr>
            <w:r w:rsidRPr="00CB6733">
              <w:rPr>
                <w:rFonts w:ascii="宋体" w:hAnsi="宋体" w:hint="eastAsia"/>
                <w:sz w:val="24"/>
                <w:szCs w:val="28"/>
              </w:rPr>
              <w:t>2</w:t>
            </w:r>
            <w:r w:rsidRPr="00CB6733">
              <w:rPr>
                <w:rFonts w:ascii="宋体" w:hAnsi="宋体" w:hint="eastAsia"/>
                <w:sz w:val="24"/>
                <w:szCs w:val="28"/>
              </w:rPr>
              <w:t>．专家咨询费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spacing w:line="360" w:lineRule="auto"/>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rPr>
                <w:rFonts w:ascii="宋体" w:hAnsi="宋体"/>
                <w:b/>
                <w:sz w:val="24"/>
                <w:szCs w:val="28"/>
              </w:rPr>
            </w:pPr>
            <w:r w:rsidRPr="00CB6733">
              <w:rPr>
                <w:rFonts w:ascii="宋体" w:hAnsi="宋体" w:hint="eastAsia"/>
                <w:b/>
                <w:sz w:val="24"/>
                <w:szCs w:val="28"/>
              </w:rPr>
              <w:t>三．管理费</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rPr>
            </w:pPr>
          </w:p>
        </w:tc>
      </w:tr>
      <w:tr w:rsidR="00FE76FB" w:rsidRPr="00CB6733" w:rsidTr="001D0F95">
        <w:trPr>
          <w:trHeight w:hRule="exact" w:val="397"/>
          <w:jc w:val="center"/>
        </w:trPr>
        <w:tc>
          <w:tcPr>
            <w:tcW w:w="34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b/>
                <w:sz w:val="24"/>
                <w:szCs w:val="28"/>
              </w:rPr>
            </w:pPr>
            <w:r w:rsidRPr="00CB6733">
              <w:rPr>
                <w:rFonts w:ascii="宋体" w:hAnsi="宋体" w:hint="eastAsia"/>
                <w:b/>
                <w:sz w:val="24"/>
                <w:szCs w:val="28"/>
              </w:rPr>
              <w:t>经</w:t>
            </w:r>
            <w:r w:rsidRPr="00CB6733">
              <w:rPr>
                <w:rFonts w:ascii="宋体" w:hAnsi="宋体"/>
                <w:b/>
                <w:sz w:val="24"/>
                <w:szCs w:val="28"/>
              </w:rPr>
              <w:t xml:space="preserve"> </w:t>
            </w:r>
            <w:r w:rsidRPr="00CB6733">
              <w:rPr>
                <w:rFonts w:ascii="宋体" w:hAnsi="宋体"/>
                <w:b/>
                <w:sz w:val="24"/>
                <w:szCs w:val="28"/>
              </w:rPr>
              <w:t>费</w:t>
            </w:r>
            <w:r w:rsidRPr="00CB6733">
              <w:rPr>
                <w:rFonts w:ascii="宋体" w:hAnsi="宋体"/>
                <w:b/>
                <w:sz w:val="24"/>
                <w:szCs w:val="28"/>
              </w:rPr>
              <w:t xml:space="preserve"> </w:t>
            </w:r>
            <w:r w:rsidRPr="00CB6733">
              <w:rPr>
                <w:rFonts w:ascii="宋体" w:hAnsi="宋体"/>
                <w:b/>
                <w:sz w:val="24"/>
                <w:szCs w:val="28"/>
              </w:rPr>
              <w:t>总</w:t>
            </w:r>
            <w:r w:rsidRPr="00CB6733">
              <w:rPr>
                <w:rFonts w:ascii="宋体" w:hAnsi="宋体"/>
                <w:b/>
                <w:sz w:val="24"/>
                <w:szCs w:val="28"/>
              </w:rPr>
              <w:t xml:space="preserve"> </w:t>
            </w:r>
            <w:r w:rsidRPr="00CB6733">
              <w:rPr>
                <w:rFonts w:ascii="宋体" w:hAnsi="宋体"/>
                <w:b/>
                <w:sz w:val="24"/>
                <w:szCs w:val="28"/>
              </w:rPr>
              <w:t>预</w:t>
            </w:r>
            <w:r w:rsidRPr="00CB6733">
              <w:rPr>
                <w:rFonts w:ascii="宋体" w:hAnsi="宋体"/>
                <w:b/>
                <w:sz w:val="24"/>
                <w:szCs w:val="28"/>
              </w:rPr>
              <w:t xml:space="preserve"> </w:t>
            </w:r>
            <w:r w:rsidRPr="00CB6733">
              <w:rPr>
                <w:rFonts w:ascii="宋体" w:hAnsi="宋体"/>
                <w:b/>
                <w:sz w:val="24"/>
                <w:szCs w:val="28"/>
              </w:rPr>
              <w:t>算</w:t>
            </w:r>
          </w:p>
        </w:tc>
        <w:tc>
          <w:tcPr>
            <w:tcW w:w="120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24"/>
                <w:szCs w:val="28"/>
                <w:highlight w:val="white"/>
              </w:rPr>
            </w:pPr>
          </w:p>
        </w:tc>
        <w:tc>
          <w:tcPr>
            <w:tcW w:w="252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18"/>
                <w:szCs w:val="28"/>
              </w:rPr>
            </w:pPr>
          </w:p>
        </w:tc>
        <w:tc>
          <w:tcPr>
            <w:tcW w:w="1860" w:type="dxa"/>
            <w:tcBorders>
              <w:top w:val="single" w:sz="4" w:space="0" w:color="auto"/>
              <w:left w:val="single" w:sz="4" w:space="0" w:color="auto"/>
              <w:bottom w:val="single" w:sz="4" w:space="0" w:color="auto"/>
              <w:right w:val="single" w:sz="4" w:space="0" w:color="auto"/>
            </w:tcBorders>
            <w:vAlign w:val="center"/>
          </w:tcPr>
          <w:p w:rsidR="00FE76FB" w:rsidRPr="00CB6733" w:rsidRDefault="00FE76FB" w:rsidP="001D0F95">
            <w:pPr>
              <w:jc w:val="center"/>
              <w:rPr>
                <w:rFonts w:ascii="宋体" w:hAnsi="宋体"/>
                <w:sz w:val="18"/>
                <w:szCs w:val="28"/>
              </w:rPr>
            </w:pPr>
          </w:p>
        </w:tc>
      </w:tr>
    </w:tbl>
    <w:p w:rsidR="00FE76FB" w:rsidRPr="00CB6733" w:rsidRDefault="00FE76FB" w:rsidP="00FE76FB">
      <w:pPr>
        <w:rPr>
          <w:rFonts w:ascii="宋体" w:hAnsi="宋体"/>
          <w:sz w:val="24"/>
          <w:szCs w:val="28"/>
        </w:rPr>
        <w:sectPr w:rsidR="00FE76FB" w:rsidRPr="00CB6733">
          <w:pgSz w:w="11907" w:h="16840"/>
          <w:pgMar w:top="1440" w:right="1418" w:bottom="1440" w:left="1418" w:header="851" w:footer="992" w:gutter="0"/>
          <w:cols w:space="720"/>
          <w:docGrid w:type="lines" w:linePitch="312"/>
        </w:sectPr>
      </w:pPr>
    </w:p>
    <w:p w:rsidR="00FE76FB" w:rsidRPr="00CB6733" w:rsidRDefault="00FE76FB" w:rsidP="00B1236B">
      <w:pPr>
        <w:snapToGrid w:val="0"/>
        <w:spacing w:after="480"/>
        <w:jc w:val="center"/>
        <w:rPr>
          <w:b/>
          <w:sz w:val="36"/>
          <w:szCs w:val="28"/>
        </w:rPr>
      </w:pPr>
      <w:r w:rsidRPr="00CB6733">
        <w:rPr>
          <w:rFonts w:hAnsi="宋体"/>
          <w:b/>
          <w:sz w:val="36"/>
          <w:szCs w:val="28"/>
        </w:rPr>
        <w:lastRenderedPageBreak/>
        <w:t>报告正文</w:t>
      </w:r>
    </w:p>
    <w:p w:rsidR="00FE76FB" w:rsidRPr="00CB6733" w:rsidRDefault="00FE76FB" w:rsidP="00FE76FB">
      <w:pPr>
        <w:snapToGrid w:val="0"/>
        <w:spacing w:line="480" w:lineRule="auto"/>
        <w:rPr>
          <w:rFonts w:eastAsia="仿宋_GB2312"/>
          <w:sz w:val="32"/>
          <w:szCs w:val="28"/>
        </w:rPr>
      </w:pPr>
      <w:r w:rsidRPr="00CB6733">
        <w:rPr>
          <w:rFonts w:eastAsia="仿宋_GB2312"/>
          <w:sz w:val="32"/>
          <w:szCs w:val="28"/>
        </w:rPr>
        <w:t>(</w:t>
      </w:r>
      <w:r w:rsidRPr="00CB6733">
        <w:rPr>
          <w:rFonts w:eastAsia="仿宋_GB2312"/>
          <w:sz w:val="32"/>
          <w:szCs w:val="28"/>
        </w:rPr>
        <w:t>本提纲适用于重点项目和面上项目，可自行增加栏目，请撰写完毕后删除无关的信息。</w:t>
      </w:r>
      <w:r w:rsidRPr="00CB6733">
        <w:rPr>
          <w:rFonts w:eastAsia="仿宋_GB2312"/>
          <w:sz w:val="32"/>
          <w:szCs w:val="28"/>
        </w:rPr>
        <w:t>)</w:t>
      </w:r>
    </w:p>
    <w:p w:rsidR="00FE76FB" w:rsidRPr="00CB6733" w:rsidRDefault="00FE76FB" w:rsidP="00FE76FB">
      <w:pPr>
        <w:snapToGrid w:val="0"/>
        <w:spacing w:line="480" w:lineRule="auto"/>
        <w:ind w:firstLine="359"/>
        <w:rPr>
          <w:rFonts w:eastAsia="仿宋_GB2312"/>
          <w:sz w:val="36"/>
          <w:szCs w:val="28"/>
        </w:rPr>
      </w:pPr>
      <w:r w:rsidRPr="00CB6733">
        <w:rPr>
          <w:rFonts w:eastAsia="仿宋_GB2312"/>
          <w:sz w:val="36"/>
          <w:szCs w:val="28"/>
        </w:rPr>
        <w:t>（一）立项依据与研究内容：</w:t>
      </w:r>
      <w:r w:rsidRPr="00CB6733">
        <w:rPr>
          <w:rFonts w:eastAsia="仿宋_GB2312"/>
          <w:sz w:val="36"/>
          <w:szCs w:val="28"/>
        </w:rPr>
        <w:t xml:space="preserve"> </w:t>
      </w:r>
    </w:p>
    <w:p w:rsidR="00FE76FB" w:rsidRPr="00CB6733" w:rsidRDefault="00FE76FB" w:rsidP="00B1236B">
      <w:pPr>
        <w:numPr>
          <w:ilvl w:val="1"/>
          <w:numId w:val="5"/>
        </w:numPr>
        <w:tabs>
          <w:tab w:val="left" w:pos="1140"/>
        </w:tabs>
        <w:snapToGrid w:val="0"/>
        <w:spacing w:line="480" w:lineRule="auto"/>
        <w:rPr>
          <w:rFonts w:eastAsia="仿宋_GB2312"/>
          <w:sz w:val="36"/>
          <w:szCs w:val="28"/>
        </w:rPr>
      </w:pPr>
      <w:r w:rsidRPr="00CB6733">
        <w:rPr>
          <w:rFonts w:eastAsia="仿宋_GB2312"/>
          <w:sz w:val="36"/>
          <w:szCs w:val="28"/>
        </w:rPr>
        <w:t>项目的立项依据。</w:t>
      </w:r>
    </w:p>
    <w:p w:rsidR="00FE76FB" w:rsidRPr="00CB6733" w:rsidRDefault="00FE76FB" w:rsidP="00B1236B">
      <w:pPr>
        <w:numPr>
          <w:ilvl w:val="1"/>
          <w:numId w:val="5"/>
        </w:numPr>
        <w:tabs>
          <w:tab w:val="left" w:pos="1140"/>
        </w:tabs>
        <w:snapToGrid w:val="0"/>
        <w:spacing w:line="480" w:lineRule="auto"/>
        <w:rPr>
          <w:rFonts w:eastAsia="仿宋_GB2312"/>
          <w:sz w:val="36"/>
          <w:szCs w:val="28"/>
        </w:rPr>
      </w:pPr>
      <w:r w:rsidRPr="00CB6733">
        <w:rPr>
          <w:rFonts w:eastAsia="仿宋_GB2312"/>
          <w:sz w:val="36"/>
          <w:szCs w:val="28"/>
        </w:rPr>
        <w:t>项目的研究内容、研究目标。</w:t>
      </w:r>
      <w:r w:rsidRPr="00CB6733">
        <w:rPr>
          <w:rFonts w:eastAsia="仿宋_GB2312" w:hint="eastAsia"/>
          <w:sz w:val="36"/>
          <w:szCs w:val="28"/>
        </w:rPr>
        <w:t xml:space="preserve"> </w:t>
      </w:r>
    </w:p>
    <w:p w:rsidR="00FE76FB" w:rsidRPr="00CB6733" w:rsidRDefault="00FE76FB" w:rsidP="00B1236B">
      <w:pPr>
        <w:numPr>
          <w:ilvl w:val="1"/>
          <w:numId w:val="5"/>
        </w:numPr>
        <w:tabs>
          <w:tab w:val="left" w:pos="1140"/>
        </w:tabs>
        <w:snapToGrid w:val="0"/>
        <w:spacing w:line="480" w:lineRule="auto"/>
        <w:rPr>
          <w:rFonts w:eastAsia="仿宋_GB2312"/>
          <w:color w:val="000000"/>
          <w:sz w:val="36"/>
          <w:szCs w:val="28"/>
        </w:rPr>
      </w:pPr>
      <w:r w:rsidRPr="00CB6733">
        <w:rPr>
          <w:rFonts w:eastAsia="仿宋_GB2312"/>
          <w:color w:val="000000"/>
          <w:sz w:val="36"/>
          <w:szCs w:val="28"/>
        </w:rPr>
        <w:t>拟采取的研究方案。</w:t>
      </w:r>
    </w:p>
    <w:p w:rsidR="00FE76FB" w:rsidRPr="00CB6733" w:rsidRDefault="00FE76FB" w:rsidP="00B1236B">
      <w:pPr>
        <w:numPr>
          <w:ilvl w:val="1"/>
          <w:numId w:val="5"/>
        </w:numPr>
        <w:tabs>
          <w:tab w:val="left" w:pos="1140"/>
        </w:tabs>
        <w:snapToGrid w:val="0"/>
        <w:spacing w:line="480" w:lineRule="auto"/>
        <w:rPr>
          <w:rFonts w:eastAsia="仿宋_GB2312"/>
          <w:color w:val="000000"/>
          <w:sz w:val="36"/>
          <w:szCs w:val="28"/>
        </w:rPr>
      </w:pPr>
      <w:r w:rsidRPr="00CB6733">
        <w:rPr>
          <w:rFonts w:eastAsia="仿宋_GB2312"/>
          <w:sz w:val="36"/>
          <w:szCs w:val="28"/>
        </w:rPr>
        <w:t>本项目的特色与创新之处。</w:t>
      </w:r>
    </w:p>
    <w:p w:rsidR="00B1236B" w:rsidRPr="00CB6733" w:rsidRDefault="00B1236B" w:rsidP="00B1236B">
      <w:pPr>
        <w:numPr>
          <w:ilvl w:val="1"/>
          <w:numId w:val="5"/>
        </w:numPr>
        <w:tabs>
          <w:tab w:val="left" w:pos="1140"/>
        </w:tabs>
        <w:snapToGrid w:val="0"/>
        <w:spacing w:line="480" w:lineRule="auto"/>
        <w:rPr>
          <w:rFonts w:eastAsia="仿宋_GB2312"/>
          <w:color w:val="000000"/>
          <w:sz w:val="36"/>
          <w:szCs w:val="28"/>
        </w:rPr>
      </w:pPr>
      <w:r w:rsidRPr="00CB6733">
        <w:rPr>
          <w:rFonts w:eastAsia="仿宋_GB2312" w:hint="eastAsia"/>
          <w:color w:val="000000"/>
          <w:sz w:val="36"/>
          <w:szCs w:val="28"/>
        </w:rPr>
        <w:t>拟完成的以实验室为第一署名单位的成果指标（论文，专利等）。</w:t>
      </w:r>
    </w:p>
    <w:p w:rsidR="00FE76FB" w:rsidRPr="00CB6733" w:rsidRDefault="00FE76FB" w:rsidP="00B1236B">
      <w:pPr>
        <w:numPr>
          <w:ilvl w:val="1"/>
          <w:numId w:val="5"/>
        </w:numPr>
        <w:tabs>
          <w:tab w:val="left" w:pos="1140"/>
        </w:tabs>
        <w:snapToGrid w:val="0"/>
        <w:spacing w:line="480" w:lineRule="auto"/>
        <w:rPr>
          <w:rFonts w:eastAsia="仿宋_GB2312"/>
          <w:i/>
          <w:sz w:val="36"/>
          <w:szCs w:val="28"/>
        </w:rPr>
      </w:pPr>
      <w:r w:rsidRPr="00CB6733">
        <w:rPr>
          <w:rFonts w:eastAsia="仿宋_GB2312"/>
          <w:sz w:val="36"/>
          <w:szCs w:val="28"/>
        </w:rPr>
        <w:t>年度研究计划</w:t>
      </w:r>
      <w:r w:rsidR="00B1236B" w:rsidRPr="00CB6733">
        <w:rPr>
          <w:rFonts w:eastAsia="仿宋_GB2312" w:hint="eastAsia"/>
          <w:sz w:val="36"/>
          <w:szCs w:val="28"/>
        </w:rPr>
        <w:t>。</w:t>
      </w:r>
    </w:p>
    <w:p w:rsidR="00FE76FB" w:rsidRPr="00CB6733" w:rsidRDefault="00FE76FB" w:rsidP="00FE76FB">
      <w:pPr>
        <w:snapToGrid w:val="0"/>
        <w:spacing w:line="480" w:lineRule="auto"/>
        <w:ind w:firstLine="359"/>
        <w:rPr>
          <w:rFonts w:eastAsia="仿宋_GB2312"/>
          <w:sz w:val="36"/>
          <w:szCs w:val="28"/>
        </w:rPr>
      </w:pPr>
      <w:r w:rsidRPr="00CB6733">
        <w:rPr>
          <w:rFonts w:eastAsia="仿宋_GB2312"/>
          <w:sz w:val="36"/>
          <w:szCs w:val="28"/>
        </w:rPr>
        <w:t>（二）研究基础与工作条件</w:t>
      </w:r>
    </w:p>
    <w:p w:rsidR="00FE76FB" w:rsidRPr="00CB6733" w:rsidRDefault="00FE76FB" w:rsidP="00B1236B">
      <w:pPr>
        <w:numPr>
          <w:ilvl w:val="0"/>
          <w:numId w:val="6"/>
        </w:numPr>
        <w:snapToGrid w:val="0"/>
        <w:spacing w:line="480" w:lineRule="auto"/>
        <w:rPr>
          <w:rFonts w:eastAsia="仿宋_GB2312"/>
          <w:sz w:val="36"/>
          <w:szCs w:val="28"/>
        </w:rPr>
      </w:pPr>
      <w:r w:rsidRPr="00CB6733">
        <w:rPr>
          <w:rFonts w:eastAsia="仿宋_GB2312"/>
          <w:sz w:val="36"/>
          <w:szCs w:val="28"/>
        </w:rPr>
        <w:t>工作基础</w:t>
      </w:r>
    </w:p>
    <w:p w:rsidR="00FE76FB" w:rsidRPr="00CB6733" w:rsidRDefault="00FE76FB" w:rsidP="00B1236B">
      <w:pPr>
        <w:numPr>
          <w:ilvl w:val="0"/>
          <w:numId w:val="6"/>
        </w:numPr>
        <w:snapToGrid w:val="0"/>
        <w:spacing w:line="480" w:lineRule="auto"/>
        <w:rPr>
          <w:rFonts w:eastAsia="仿宋_GB2312"/>
          <w:sz w:val="36"/>
          <w:szCs w:val="28"/>
        </w:rPr>
      </w:pPr>
      <w:r w:rsidRPr="00CB6733">
        <w:rPr>
          <w:rFonts w:eastAsia="仿宋_GB2312"/>
          <w:sz w:val="36"/>
          <w:szCs w:val="28"/>
        </w:rPr>
        <w:t>申请人简历</w:t>
      </w:r>
    </w:p>
    <w:p w:rsidR="00FE76FB" w:rsidRPr="00CB6733" w:rsidRDefault="00FE76FB" w:rsidP="00B1236B">
      <w:pPr>
        <w:numPr>
          <w:ilvl w:val="0"/>
          <w:numId w:val="6"/>
        </w:numPr>
        <w:snapToGrid w:val="0"/>
        <w:spacing w:line="480" w:lineRule="auto"/>
        <w:rPr>
          <w:rFonts w:eastAsia="仿宋_GB2312"/>
          <w:sz w:val="36"/>
          <w:szCs w:val="28"/>
        </w:rPr>
      </w:pPr>
      <w:r w:rsidRPr="00CB6733">
        <w:rPr>
          <w:rFonts w:eastAsia="仿宋_GB2312"/>
          <w:sz w:val="36"/>
          <w:szCs w:val="28"/>
        </w:rPr>
        <w:t>承担科研项目情况</w:t>
      </w:r>
    </w:p>
    <w:p w:rsidR="00FE76FB" w:rsidRPr="00CB6733" w:rsidRDefault="00FE76FB" w:rsidP="00FE76FB">
      <w:pPr>
        <w:rPr>
          <w:rFonts w:ascii="宋体"/>
          <w:b/>
          <w:sz w:val="36"/>
          <w:szCs w:val="28"/>
        </w:rPr>
        <w:sectPr w:rsidR="00FE76FB" w:rsidRPr="00CB6733">
          <w:pgSz w:w="11907" w:h="16840"/>
          <w:pgMar w:top="1440" w:right="1418" w:bottom="1440" w:left="1418" w:header="851" w:footer="992" w:gutter="0"/>
          <w:cols w:space="720"/>
          <w:formProt w:val="0"/>
          <w:docGrid w:type="lines" w:linePitch="312"/>
        </w:sectPr>
      </w:pPr>
    </w:p>
    <w:p w:rsidR="00FE76FB" w:rsidRPr="00CB6733" w:rsidRDefault="00FE76FB" w:rsidP="00FE76FB">
      <w:pPr>
        <w:pStyle w:val="a4"/>
        <w:snapToGrid/>
        <w:spacing w:line="160" w:lineRule="exact"/>
        <w:rPr>
          <w:rFonts w:ascii="宋体"/>
          <w:sz w:val="21"/>
          <w:szCs w:val="22"/>
        </w:rPr>
      </w:pPr>
    </w:p>
    <w:p w:rsidR="00FE76FB" w:rsidRPr="00CB6733" w:rsidRDefault="00FE76FB" w:rsidP="00FE76FB">
      <w:pPr>
        <w:snapToGrid w:val="0"/>
        <w:spacing w:line="0" w:lineRule="atLeast"/>
        <w:rPr>
          <w:rFonts w:ascii="宋体"/>
          <w:sz w:val="24"/>
          <w:szCs w:val="28"/>
        </w:rPr>
      </w:pPr>
      <w:r w:rsidRPr="00CB6733">
        <w:rPr>
          <w:rFonts w:ascii="宋体" w:hint="eastAsia"/>
          <w:sz w:val="24"/>
          <w:szCs w:val="28"/>
        </w:rPr>
        <w:t>申</w:t>
      </w:r>
      <w:r w:rsidRPr="00CB6733">
        <w:rPr>
          <w:rFonts w:ascii="宋体" w:hint="eastAsia"/>
          <w:sz w:val="24"/>
          <w:szCs w:val="28"/>
        </w:rPr>
        <w:t xml:space="preserve"> </w:t>
      </w:r>
      <w:r w:rsidRPr="00CB6733">
        <w:rPr>
          <w:rFonts w:ascii="宋体" w:hint="eastAsia"/>
          <w:sz w:val="24"/>
          <w:szCs w:val="28"/>
        </w:rPr>
        <w:t>请</w:t>
      </w:r>
      <w:r w:rsidRPr="00CB6733">
        <w:rPr>
          <w:rFonts w:ascii="宋体" w:hint="eastAsia"/>
          <w:sz w:val="24"/>
          <w:szCs w:val="28"/>
        </w:rPr>
        <w:t xml:space="preserve"> </w:t>
      </w:r>
      <w:r w:rsidRPr="00CB6733">
        <w:rPr>
          <w:rFonts w:ascii="宋体" w:hint="eastAsia"/>
          <w:sz w:val="24"/>
          <w:szCs w:val="28"/>
        </w:rPr>
        <w:t>者：</w:t>
      </w:r>
      <w:r w:rsidRPr="00CB6733">
        <w:rPr>
          <w:rFonts w:ascii="宋体"/>
          <w:sz w:val="24"/>
          <w:szCs w:val="28"/>
        </w:rPr>
        <w:t xml:space="preserve">                              </w:t>
      </w:r>
      <w:r w:rsidRPr="00CB6733">
        <w:rPr>
          <w:rFonts w:ascii="宋体" w:hint="eastAsia"/>
          <w:sz w:val="24"/>
          <w:szCs w:val="28"/>
        </w:rPr>
        <w:t>依托单位：</w:t>
      </w:r>
      <w:r w:rsidRPr="00CB6733">
        <w:rPr>
          <w:rFonts w:ascii="宋体"/>
          <w:sz w:val="24"/>
          <w:szCs w:val="28"/>
        </w:rPr>
        <w:t xml:space="preserve">               </w:t>
      </w:r>
    </w:p>
    <w:p w:rsidR="00975636" w:rsidRPr="00CB6733" w:rsidRDefault="00975636" w:rsidP="00FE76FB">
      <w:pPr>
        <w:snapToGrid w:val="0"/>
        <w:spacing w:line="0" w:lineRule="atLeast"/>
        <w:rPr>
          <w:rFonts w:ascii="宋体"/>
          <w:sz w:val="24"/>
          <w:szCs w:val="28"/>
        </w:rPr>
      </w:pPr>
    </w:p>
    <w:p w:rsidR="00FE76FB" w:rsidRPr="00CB6733" w:rsidRDefault="00FE76FB" w:rsidP="00FE76FB">
      <w:pPr>
        <w:snapToGrid w:val="0"/>
        <w:spacing w:line="0" w:lineRule="atLeast"/>
        <w:rPr>
          <w:rFonts w:ascii="宋体"/>
          <w:sz w:val="24"/>
          <w:szCs w:val="28"/>
        </w:rPr>
      </w:pPr>
      <w:r w:rsidRPr="00CB6733">
        <w:rPr>
          <w:rFonts w:ascii="宋体" w:hint="eastAsia"/>
          <w:sz w:val="24"/>
          <w:szCs w:val="28"/>
        </w:rPr>
        <w:t>项目名称：</w:t>
      </w:r>
      <w:r w:rsidRPr="00CB6733">
        <w:rPr>
          <w:rFonts w:ascii="宋体"/>
          <w:sz w:val="24"/>
          <w:szCs w:val="28"/>
        </w:rPr>
        <w:t xml:space="preserve">                                                       </w:t>
      </w:r>
    </w:p>
    <w:p w:rsidR="00FE76FB" w:rsidRPr="00CB6733" w:rsidRDefault="00FE76FB" w:rsidP="00FE76FB">
      <w:pPr>
        <w:snapToGrid w:val="0"/>
        <w:spacing w:line="0" w:lineRule="atLeast"/>
        <w:rPr>
          <w:rFonts w:ascii="宋体"/>
          <w:szCs w:val="28"/>
        </w:rPr>
      </w:pPr>
    </w:p>
    <w:p w:rsidR="00975636" w:rsidRPr="00CB6733" w:rsidRDefault="00975636" w:rsidP="00FE76FB">
      <w:pPr>
        <w:snapToGrid w:val="0"/>
        <w:spacing w:line="0" w:lineRule="atLeast"/>
        <w:rPr>
          <w:rFonts w:ascii="宋体"/>
          <w:szCs w:val="28"/>
        </w:rPr>
      </w:pPr>
    </w:p>
    <w:p w:rsidR="00975636" w:rsidRPr="00CB6733" w:rsidRDefault="00975636" w:rsidP="00FE76FB">
      <w:pPr>
        <w:snapToGrid w:val="0"/>
        <w:spacing w:line="0" w:lineRule="atLeast"/>
        <w:rPr>
          <w:rFonts w:ascii="宋体"/>
          <w:szCs w:val="28"/>
        </w:rPr>
      </w:pPr>
    </w:p>
    <w:p w:rsidR="00975636" w:rsidRPr="00CB6733" w:rsidRDefault="00975636" w:rsidP="00FE76FB">
      <w:pPr>
        <w:snapToGrid w:val="0"/>
        <w:spacing w:line="0" w:lineRule="atLeast"/>
        <w:rPr>
          <w:rFonts w:ascii="宋体"/>
          <w:szCs w:val="28"/>
        </w:rPr>
      </w:pPr>
    </w:p>
    <w:p w:rsidR="00975636" w:rsidRPr="00CB6733" w:rsidRDefault="00975636" w:rsidP="00FE76FB">
      <w:pPr>
        <w:snapToGrid w:val="0"/>
        <w:spacing w:line="0" w:lineRule="atLeast"/>
        <w:rPr>
          <w:rFonts w:ascii="宋体"/>
          <w:szCs w:val="28"/>
        </w:rPr>
      </w:pPr>
    </w:p>
    <w:p w:rsidR="00975636" w:rsidRPr="00CB6733" w:rsidRDefault="00975636" w:rsidP="00FE76FB">
      <w:pPr>
        <w:snapToGrid w:val="0"/>
        <w:spacing w:line="0" w:lineRule="atLeast"/>
        <w:rPr>
          <w:rFonts w:ascii="宋体"/>
          <w:szCs w:val="28"/>
        </w:rPr>
      </w:pPr>
    </w:p>
    <w:p w:rsidR="00FE76FB" w:rsidRPr="00CB6733" w:rsidRDefault="00FE76FB" w:rsidP="00FE76FB">
      <w:pPr>
        <w:snapToGrid w:val="0"/>
        <w:spacing w:line="0" w:lineRule="atLeast"/>
        <w:rPr>
          <w:rFonts w:ascii="宋体"/>
          <w:b/>
          <w:sz w:val="24"/>
          <w:szCs w:val="28"/>
        </w:rPr>
      </w:pPr>
      <w:r w:rsidRPr="00CB6733">
        <w:rPr>
          <w:rFonts w:ascii="宋体" w:hint="eastAsia"/>
          <w:b/>
          <w:sz w:val="24"/>
          <w:szCs w:val="28"/>
        </w:rPr>
        <w:t>申请者承诺：</w:t>
      </w:r>
    </w:p>
    <w:p w:rsidR="00EF2C49" w:rsidRPr="00CB6733" w:rsidRDefault="00FE76FB" w:rsidP="00FE76FB">
      <w:pPr>
        <w:snapToGrid w:val="0"/>
        <w:spacing w:beforeLines="50" w:before="156" w:afterLines="50" w:after="156" w:line="288" w:lineRule="auto"/>
        <w:ind w:firstLineChars="257" w:firstLine="617"/>
        <w:rPr>
          <w:sz w:val="24"/>
          <w:szCs w:val="28"/>
        </w:rPr>
      </w:pPr>
      <w:r w:rsidRPr="00CB6733">
        <w:rPr>
          <w:rFonts w:hint="eastAsia"/>
          <w:sz w:val="24"/>
          <w:szCs w:val="28"/>
        </w:rPr>
        <w:t>我保证申请书内容的真实性。如果获得基金资助，我将履行项目负责人职责，严格遵守</w:t>
      </w:r>
      <w:r w:rsidR="00EF2C49" w:rsidRPr="00CB6733">
        <w:rPr>
          <w:rFonts w:ascii="宋体" w:hint="eastAsia"/>
          <w:bCs/>
          <w:sz w:val="24"/>
          <w:szCs w:val="28"/>
        </w:rPr>
        <w:t>爆破工程湖北省</w:t>
      </w:r>
      <w:r w:rsidRPr="00CB6733">
        <w:rPr>
          <w:rFonts w:ascii="宋体" w:hint="eastAsia"/>
          <w:bCs/>
          <w:sz w:val="24"/>
          <w:szCs w:val="28"/>
        </w:rPr>
        <w:t>重点实验室</w:t>
      </w:r>
      <w:r w:rsidR="00EF2C49" w:rsidRPr="00CB6733">
        <w:rPr>
          <w:rFonts w:hint="eastAsia"/>
          <w:sz w:val="24"/>
          <w:szCs w:val="28"/>
        </w:rPr>
        <w:t>开放</w:t>
      </w:r>
      <w:r w:rsidRPr="00CB6733">
        <w:rPr>
          <w:rFonts w:hint="eastAsia"/>
          <w:sz w:val="24"/>
          <w:szCs w:val="28"/>
        </w:rPr>
        <w:t>基金课题管理条例，切实保证研究工作时间，认真开展工作，按时报送有关材料。若填报失实和违反规定，本人将承担全部责任。</w:t>
      </w:r>
      <w:r w:rsidRPr="00CB6733">
        <w:rPr>
          <w:sz w:val="24"/>
          <w:szCs w:val="28"/>
        </w:rPr>
        <w:tab/>
      </w:r>
      <w:r w:rsidRPr="00CB6733">
        <w:rPr>
          <w:sz w:val="24"/>
          <w:szCs w:val="28"/>
        </w:rPr>
        <w:tab/>
      </w:r>
    </w:p>
    <w:p w:rsidR="00030951" w:rsidRPr="00CB6733" w:rsidRDefault="00030951" w:rsidP="00FE76FB">
      <w:pPr>
        <w:snapToGrid w:val="0"/>
        <w:spacing w:beforeLines="50" w:before="156" w:afterLines="50" w:after="156" w:line="288" w:lineRule="auto"/>
        <w:ind w:firstLineChars="257" w:firstLine="617"/>
        <w:rPr>
          <w:sz w:val="24"/>
          <w:szCs w:val="28"/>
        </w:rPr>
      </w:pPr>
    </w:p>
    <w:p w:rsidR="00FE76FB" w:rsidRPr="00CB6733" w:rsidRDefault="00FE76FB" w:rsidP="00030951">
      <w:pPr>
        <w:snapToGrid w:val="0"/>
        <w:spacing w:beforeLines="50" w:before="156" w:afterLines="50" w:after="156" w:line="288" w:lineRule="auto"/>
        <w:ind w:right="1360"/>
        <w:jc w:val="right"/>
        <w:rPr>
          <w:rFonts w:ascii="宋体"/>
          <w:sz w:val="24"/>
          <w:szCs w:val="28"/>
        </w:rPr>
      </w:pPr>
      <w:r w:rsidRPr="00CB6733">
        <w:rPr>
          <w:rFonts w:ascii="宋体" w:hint="eastAsia"/>
          <w:sz w:val="24"/>
          <w:szCs w:val="28"/>
        </w:rPr>
        <w:t>签字：</w:t>
      </w:r>
      <w:r w:rsidR="00EF2C49" w:rsidRPr="00CB6733">
        <w:rPr>
          <w:rFonts w:ascii="宋体" w:hint="eastAsia"/>
          <w:sz w:val="24"/>
          <w:szCs w:val="28"/>
        </w:rPr>
        <w:t xml:space="preserve"> </w:t>
      </w:r>
      <w:r w:rsidR="00EF2C49" w:rsidRPr="00CB6733">
        <w:rPr>
          <w:rFonts w:ascii="宋体"/>
          <w:sz w:val="24"/>
          <w:szCs w:val="28"/>
        </w:rPr>
        <w:t xml:space="preserve"> </w:t>
      </w:r>
      <w:r w:rsidRPr="00CB6733">
        <w:rPr>
          <w:rFonts w:ascii="宋体"/>
          <w:sz w:val="24"/>
          <w:szCs w:val="28"/>
        </w:rPr>
        <w:t xml:space="preserve">            </w:t>
      </w:r>
    </w:p>
    <w:p w:rsidR="00FE76FB" w:rsidRPr="00CB6733" w:rsidRDefault="00FE76FB" w:rsidP="00030951">
      <w:pPr>
        <w:snapToGrid w:val="0"/>
        <w:spacing w:line="400" w:lineRule="exact"/>
        <w:ind w:leftChars="611" w:left="1283" w:firstLineChars="189" w:firstLine="454"/>
        <w:jc w:val="right"/>
        <w:rPr>
          <w:sz w:val="24"/>
          <w:szCs w:val="28"/>
        </w:rPr>
      </w:pPr>
      <w:r w:rsidRPr="00CB6733">
        <w:rPr>
          <w:rFonts w:ascii="宋体"/>
          <w:sz w:val="24"/>
          <w:szCs w:val="28"/>
        </w:rPr>
        <w:t xml:space="preserve">      </w:t>
      </w:r>
      <w:r w:rsidR="00030951" w:rsidRPr="00CB6733">
        <w:rPr>
          <w:rFonts w:ascii="宋体" w:hint="eastAsia"/>
          <w:sz w:val="24"/>
          <w:szCs w:val="28"/>
        </w:rPr>
        <w:t>年</w:t>
      </w:r>
      <w:r w:rsidR="00030951" w:rsidRPr="00CB6733">
        <w:rPr>
          <w:rFonts w:ascii="宋体" w:hint="eastAsia"/>
          <w:sz w:val="24"/>
          <w:szCs w:val="28"/>
        </w:rPr>
        <w:t xml:space="preserve"> </w:t>
      </w:r>
      <w:r w:rsidR="00030951" w:rsidRPr="00CB6733">
        <w:rPr>
          <w:rFonts w:ascii="宋体"/>
          <w:sz w:val="24"/>
          <w:szCs w:val="28"/>
        </w:rPr>
        <w:t xml:space="preserve">  </w:t>
      </w:r>
      <w:r w:rsidR="00030951" w:rsidRPr="00CB6733">
        <w:rPr>
          <w:rFonts w:ascii="宋体" w:hint="eastAsia"/>
          <w:sz w:val="24"/>
          <w:szCs w:val="28"/>
        </w:rPr>
        <w:t>月</w:t>
      </w:r>
      <w:r w:rsidR="00030951" w:rsidRPr="00CB6733">
        <w:rPr>
          <w:rFonts w:ascii="宋体" w:hint="eastAsia"/>
          <w:sz w:val="24"/>
          <w:szCs w:val="28"/>
        </w:rPr>
        <w:t xml:space="preserve"> </w:t>
      </w:r>
      <w:r w:rsidR="00030951" w:rsidRPr="00CB6733">
        <w:rPr>
          <w:rFonts w:ascii="宋体"/>
          <w:sz w:val="24"/>
          <w:szCs w:val="28"/>
        </w:rPr>
        <w:t xml:space="preserve">   </w:t>
      </w:r>
      <w:r w:rsidR="00030951" w:rsidRPr="00CB6733">
        <w:rPr>
          <w:rFonts w:ascii="宋体" w:hint="eastAsia"/>
          <w:sz w:val="24"/>
          <w:szCs w:val="28"/>
        </w:rPr>
        <w:t>日</w:t>
      </w:r>
    </w:p>
    <w:p w:rsidR="00FE76FB" w:rsidRPr="00CB6733" w:rsidRDefault="00FE76FB" w:rsidP="00FE76FB">
      <w:pPr>
        <w:rPr>
          <w:sz w:val="24"/>
          <w:szCs w:val="28"/>
        </w:rPr>
      </w:pPr>
    </w:p>
    <w:p w:rsidR="00FE76FB" w:rsidRPr="00CB6733" w:rsidRDefault="00030951" w:rsidP="00FE76FB">
      <w:pPr>
        <w:rPr>
          <w:sz w:val="24"/>
          <w:szCs w:val="28"/>
        </w:rPr>
      </w:pPr>
      <w:r w:rsidRPr="00CB6733">
        <w:rPr>
          <w:rFonts w:hint="eastAsia"/>
          <w:sz w:val="24"/>
          <w:szCs w:val="28"/>
        </w:rPr>
        <w:t>依托单位意见：</w:t>
      </w: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030951">
      <w:pPr>
        <w:snapToGrid w:val="0"/>
        <w:spacing w:beforeLines="50" w:before="156" w:afterLines="50" w:after="156" w:line="288" w:lineRule="auto"/>
        <w:ind w:right="1360"/>
        <w:jc w:val="right"/>
        <w:rPr>
          <w:rFonts w:ascii="宋体"/>
          <w:sz w:val="24"/>
          <w:szCs w:val="28"/>
        </w:rPr>
      </w:pPr>
      <w:r w:rsidRPr="00CB6733">
        <w:rPr>
          <w:rFonts w:ascii="宋体" w:hint="eastAsia"/>
          <w:sz w:val="24"/>
          <w:szCs w:val="28"/>
        </w:rPr>
        <w:t>签章：</w:t>
      </w:r>
      <w:r w:rsidRPr="00CB6733">
        <w:rPr>
          <w:rFonts w:ascii="宋体" w:hint="eastAsia"/>
          <w:sz w:val="24"/>
          <w:szCs w:val="28"/>
        </w:rPr>
        <w:t xml:space="preserve"> </w:t>
      </w:r>
      <w:r w:rsidRPr="00CB6733">
        <w:rPr>
          <w:rFonts w:ascii="宋体"/>
          <w:sz w:val="24"/>
          <w:szCs w:val="28"/>
        </w:rPr>
        <w:t xml:space="preserve">             </w:t>
      </w:r>
    </w:p>
    <w:p w:rsidR="00030951" w:rsidRPr="00CB6733" w:rsidRDefault="00030951" w:rsidP="00030951">
      <w:pPr>
        <w:snapToGrid w:val="0"/>
        <w:spacing w:line="400" w:lineRule="exact"/>
        <w:ind w:leftChars="611" w:left="1283" w:firstLineChars="189" w:firstLine="454"/>
        <w:jc w:val="right"/>
        <w:rPr>
          <w:sz w:val="24"/>
          <w:szCs w:val="28"/>
        </w:rPr>
      </w:pPr>
      <w:r w:rsidRPr="00CB6733">
        <w:rPr>
          <w:rFonts w:ascii="宋体"/>
          <w:sz w:val="24"/>
          <w:szCs w:val="28"/>
        </w:rPr>
        <w:t xml:space="preserve">      </w:t>
      </w:r>
      <w:r w:rsidRPr="00CB6733">
        <w:rPr>
          <w:rFonts w:ascii="宋体" w:hint="eastAsia"/>
          <w:sz w:val="24"/>
          <w:szCs w:val="28"/>
        </w:rPr>
        <w:t>年</w:t>
      </w:r>
      <w:r w:rsidRPr="00CB6733">
        <w:rPr>
          <w:rFonts w:ascii="宋体" w:hint="eastAsia"/>
          <w:sz w:val="24"/>
          <w:szCs w:val="28"/>
        </w:rPr>
        <w:t xml:space="preserve"> </w:t>
      </w:r>
      <w:r w:rsidRPr="00CB6733">
        <w:rPr>
          <w:rFonts w:ascii="宋体"/>
          <w:sz w:val="24"/>
          <w:szCs w:val="28"/>
        </w:rPr>
        <w:t xml:space="preserve">  </w:t>
      </w:r>
      <w:r w:rsidRPr="00CB6733">
        <w:rPr>
          <w:rFonts w:ascii="宋体" w:hint="eastAsia"/>
          <w:sz w:val="24"/>
          <w:szCs w:val="28"/>
        </w:rPr>
        <w:t>月</w:t>
      </w:r>
      <w:r w:rsidRPr="00CB6733">
        <w:rPr>
          <w:rFonts w:ascii="宋体" w:hint="eastAsia"/>
          <w:sz w:val="24"/>
          <w:szCs w:val="28"/>
        </w:rPr>
        <w:t xml:space="preserve"> </w:t>
      </w:r>
      <w:r w:rsidRPr="00CB6733">
        <w:rPr>
          <w:rFonts w:ascii="宋体"/>
          <w:sz w:val="24"/>
          <w:szCs w:val="28"/>
        </w:rPr>
        <w:t xml:space="preserve">   </w:t>
      </w:r>
      <w:r w:rsidRPr="00CB6733">
        <w:rPr>
          <w:rFonts w:ascii="宋体" w:hint="eastAsia"/>
          <w:sz w:val="24"/>
          <w:szCs w:val="28"/>
        </w:rPr>
        <w:t>日</w:t>
      </w: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FE76FB">
      <w:pPr>
        <w:rPr>
          <w:sz w:val="24"/>
          <w:szCs w:val="28"/>
        </w:rPr>
      </w:pPr>
    </w:p>
    <w:p w:rsidR="00030951" w:rsidRPr="00CB6733" w:rsidRDefault="00030951" w:rsidP="00FE76FB">
      <w:pPr>
        <w:rPr>
          <w:sz w:val="24"/>
          <w:szCs w:val="28"/>
        </w:rPr>
        <w:sectPr w:rsidR="00030951" w:rsidRPr="00CB6733">
          <w:pgSz w:w="11906" w:h="16838"/>
          <w:pgMar w:top="1440" w:right="1800" w:bottom="1440" w:left="1800" w:header="851" w:footer="992" w:gutter="0"/>
          <w:cols w:space="425"/>
          <w:docGrid w:type="lines" w:linePitch="312"/>
        </w:sectPr>
      </w:pPr>
    </w:p>
    <w:p w:rsidR="00FE76FB" w:rsidRPr="00CB6733" w:rsidRDefault="00FE76FB" w:rsidP="00FE76FB">
      <w:pPr>
        <w:rPr>
          <w:sz w:val="24"/>
          <w:szCs w:val="28"/>
        </w:rPr>
      </w:pPr>
    </w:p>
    <w:p w:rsidR="00FE76FB" w:rsidRPr="00CB6733" w:rsidRDefault="00030951" w:rsidP="00FE76FB">
      <w:pPr>
        <w:jc w:val="center"/>
        <w:rPr>
          <w:rFonts w:eastAsia="华文中宋"/>
          <w:b/>
          <w:spacing w:val="-4"/>
          <w:sz w:val="40"/>
          <w:szCs w:val="48"/>
        </w:rPr>
      </w:pPr>
      <w:r w:rsidRPr="00CB6733">
        <w:rPr>
          <w:rFonts w:eastAsia="华文中宋" w:hint="eastAsia"/>
          <w:b/>
          <w:spacing w:val="-4"/>
          <w:sz w:val="40"/>
          <w:szCs w:val="48"/>
        </w:rPr>
        <w:t>爆破工程湖北省</w:t>
      </w:r>
      <w:r w:rsidR="00FE76FB" w:rsidRPr="00CB6733">
        <w:rPr>
          <w:rFonts w:eastAsia="华文中宋"/>
          <w:b/>
          <w:spacing w:val="-4"/>
          <w:sz w:val="40"/>
          <w:szCs w:val="48"/>
        </w:rPr>
        <w:t>重点实验室</w:t>
      </w:r>
    </w:p>
    <w:p w:rsidR="00FE76FB" w:rsidRPr="00CB6733" w:rsidRDefault="00030951" w:rsidP="00FE76FB">
      <w:pPr>
        <w:jc w:val="center"/>
        <w:rPr>
          <w:rFonts w:eastAsia="华文中宋"/>
          <w:b/>
          <w:spacing w:val="-4"/>
          <w:sz w:val="40"/>
          <w:szCs w:val="48"/>
        </w:rPr>
      </w:pPr>
      <w:r w:rsidRPr="00CB6733">
        <w:rPr>
          <w:rFonts w:eastAsia="华文中宋" w:hint="eastAsia"/>
          <w:b/>
          <w:spacing w:val="-4"/>
          <w:sz w:val="40"/>
          <w:szCs w:val="48"/>
        </w:rPr>
        <w:t>开放</w:t>
      </w:r>
      <w:r w:rsidR="00FE76FB" w:rsidRPr="00CB6733">
        <w:rPr>
          <w:rFonts w:eastAsia="华文中宋" w:hint="eastAsia"/>
          <w:b/>
          <w:spacing w:val="-4"/>
          <w:sz w:val="40"/>
          <w:szCs w:val="48"/>
        </w:rPr>
        <w:t>基金</w:t>
      </w:r>
      <w:r w:rsidR="00FE76FB" w:rsidRPr="00CB6733">
        <w:rPr>
          <w:rFonts w:eastAsia="华文中宋"/>
          <w:b/>
          <w:spacing w:val="-4"/>
          <w:sz w:val="40"/>
          <w:szCs w:val="48"/>
        </w:rPr>
        <w:t>项目管理办法</w:t>
      </w:r>
    </w:p>
    <w:p w:rsidR="00FE76FB" w:rsidRPr="00CB6733" w:rsidRDefault="00FE76FB" w:rsidP="00FE76FB">
      <w:pPr>
        <w:spacing w:before="100" w:beforeAutospacing="1" w:after="100" w:afterAutospacing="1" w:line="360" w:lineRule="auto"/>
        <w:jc w:val="center"/>
        <w:rPr>
          <w:rFonts w:ascii="宋体" w:eastAsia="宋体" w:hAnsi="宋体"/>
          <w:b/>
          <w:bCs/>
          <w:sz w:val="24"/>
          <w:szCs w:val="24"/>
        </w:rPr>
      </w:pPr>
      <w:r w:rsidRPr="00CB6733">
        <w:rPr>
          <w:rFonts w:ascii="宋体" w:eastAsia="宋体" w:hAnsi="宋体"/>
          <w:sz w:val="24"/>
          <w:szCs w:val="24"/>
        </w:rPr>
        <w:t>一、总  则</w:t>
      </w:r>
    </w:p>
    <w:p w:rsidR="00FE76FB" w:rsidRPr="00CB6733" w:rsidRDefault="00030951" w:rsidP="00FE76FB">
      <w:pPr>
        <w:tabs>
          <w:tab w:val="left" w:pos="1470"/>
        </w:tabs>
        <w:adjustRightInd w:val="0"/>
        <w:snapToGrid w:val="0"/>
        <w:spacing w:line="360" w:lineRule="auto"/>
        <w:ind w:firstLineChars="200" w:firstLine="480"/>
        <w:rPr>
          <w:rFonts w:ascii="宋体" w:eastAsia="宋体" w:hAnsi="宋体"/>
          <w:sz w:val="24"/>
          <w:szCs w:val="24"/>
        </w:rPr>
      </w:pPr>
      <w:r w:rsidRPr="00CB6733">
        <w:rPr>
          <w:rFonts w:ascii="宋体" w:eastAsia="宋体" w:hAnsi="宋体" w:hint="eastAsia"/>
          <w:sz w:val="24"/>
          <w:szCs w:val="24"/>
        </w:rPr>
        <w:t>爆破技术是国民经济建设和国防建设等领域的重要支撑技术，为促进爆破技术的创新和发展</w:t>
      </w:r>
      <w:r w:rsidR="00FE76FB" w:rsidRPr="00CB6733">
        <w:rPr>
          <w:rFonts w:ascii="宋体" w:eastAsia="宋体" w:hAnsi="宋体" w:hint="eastAsia"/>
          <w:sz w:val="24"/>
          <w:szCs w:val="24"/>
        </w:rPr>
        <w:t>，热忱欢迎和邀请各有关领域的国内外学者、科研人员、</w:t>
      </w:r>
      <w:r w:rsidR="00FE76FB" w:rsidRPr="00CB6733">
        <w:rPr>
          <w:rFonts w:ascii="宋体" w:eastAsia="宋体" w:hAnsi="宋体"/>
          <w:sz w:val="24"/>
          <w:szCs w:val="24"/>
        </w:rPr>
        <w:t>留学生等</w:t>
      </w:r>
      <w:r w:rsidR="00FE76FB" w:rsidRPr="00CB6733">
        <w:rPr>
          <w:rFonts w:ascii="宋体" w:eastAsia="宋体" w:hAnsi="宋体" w:hint="eastAsia"/>
          <w:sz w:val="24"/>
          <w:szCs w:val="24"/>
        </w:rPr>
        <w:t>来实验室进行客座研究，共同开展和推动</w:t>
      </w:r>
      <w:r w:rsidRPr="00CB6733">
        <w:rPr>
          <w:rFonts w:ascii="宋体" w:eastAsia="宋体" w:hAnsi="宋体" w:hint="eastAsia"/>
          <w:sz w:val="24"/>
          <w:szCs w:val="24"/>
        </w:rPr>
        <w:t>爆破工程</w:t>
      </w:r>
      <w:r w:rsidR="00FE76FB" w:rsidRPr="00CB6733">
        <w:rPr>
          <w:rFonts w:ascii="宋体" w:eastAsia="宋体" w:hAnsi="宋体" w:hint="eastAsia"/>
          <w:sz w:val="24"/>
          <w:szCs w:val="24"/>
        </w:rPr>
        <w:t>科学领域的合作研究和协同发展。</w:t>
      </w:r>
    </w:p>
    <w:p w:rsidR="00FE76FB" w:rsidRPr="00CB6733" w:rsidRDefault="00030951" w:rsidP="00FE76FB">
      <w:pPr>
        <w:tabs>
          <w:tab w:val="left" w:pos="1470"/>
        </w:tabs>
        <w:adjustRightInd w:val="0"/>
        <w:snapToGrid w:val="0"/>
        <w:spacing w:line="360" w:lineRule="auto"/>
        <w:ind w:firstLineChars="200" w:firstLine="480"/>
        <w:rPr>
          <w:rFonts w:ascii="宋体" w:eastAsia="宋体" w:hAnsi="宋体"/>
          <w:sz w:val="24"/>
          <w:szCs w:val="24"/>
        </w:rPr>
      </w:pPr>
      <w:r w:rsidRPr="00CB6733">
        <w:rPr>
          <w:rFonts w:ascii="宋体" w:eastAsia="宋体" w:hAnsi="宋体" w:hint="eastAsia"/>
          <w:sz w:val="24"/>
          <w:szCs w:val="24"/>
        </w:rPr>
        <w:t>实验室开放</w:t>
      </w:r>
      <w:r w:rsidR="00FE76FB" w:rsidRPr="00CB6733">
        <w:rPr>
          <w:rFonts w:ascii="宋体" w:eastAsia="宋体" w:hAnsi="宋体" w:hint="eastAsia"/>
          <w:sz w:val="24"/>
          <w:szCs w:val="24"/>
        </w:rPr>
        <w:t>基金</w:t>
      </w:r>
      <w:r w:rsidR="00FE76FB" w:rsidRPr="00CB6733">
        <w:rPr>
          <w:rFonts w:ascii="宋体" w:eastAsia="宋体" w:hAnsi="宋体"/>
          <w:sz w:val="24"/>
          <w:szCs w:val="24"/>
        </w:rPr>
        <w:t>主要包括重点基金项目和面</w:t>
      </w:r>
      <w:proofErr w:type="gramStart"/>
      <w:r w:rsidR="00FE76FB" w:rsidRPr="00CB6733">
        <w:rPr>
          <w:rFonts w:ascii="宋体" w:eastAsia="宋体" w:hAnsi="宋体"/>
          <w:sz w:val="24"/>
          <w:szCs w:val="24"/>
        </w:rPr>
        <w:t>上基金</w:t>
      </w:r>
      <w:proofErr w:type="gramEnd"/>
      <w:r w:rsidR="00FE76FB" w:rsidRPr="00CB6733">
        <w:rPr>
          <w:rFonts w:ascii="宋体" w:eastAsia="宋体" w:hAnsi="宋体"/>
          <w:sz w:val="24"/>
          <w:szCs w:val="24"/>
        </w:rPr>
        <w:t>项目，资助具有较高科学价值和应用前景的基础研究和应用基础研究项目。</w:t>
      </w:r>
    </w:p>
    <w:p w:rsidR="00FE76FB" w:rsidRPr="00CB6733" w:rsidRDefault="00FE76FB" w:rsidP="00030951">
      <w:pPr>
        <w:spacing w:beforeLines="50" w:before="156" w:afterLines="50" w:after="156"/>
        <w:rPr>
          <w:rFonts w:ascii="宋体" w:eastAsia="宋体" w:hAnsi="宋体"/>
          <w:sz w:val="24"/>
          <w:szCs w:val="24"/>
        </w:rPr>
      </w:pPr>
      <w:r w:rsidRPr="00CB6733">
        <w:rPr>
          <w:rFonts w:ascii="宋体" w:eastAsia="宋体" w:hAnsi="宋体"/>
          <w:sz w:val="24"/>
          <w:szCs w:val="24"/>
        </w:rPr>
        <w:t>（一）基金项目的支持范围</w:t>
      </w:r>
    </w:p>
    <w:p w:rsidR="00FE76FB" w:rsidRPr="00CB6733" w:rsidRDefault="00FE76FB" w:rsidP="00FE76FB">
      <w:pPr>
        <w:spacing w:line="360" w:lineRule="auto"/>
        <w:ind w:firstLine="539"/>
        <w:rPr>
          <w:rFonts w:ascii="宋体" w:eastAsia="宋体" w:hAnsi="宋体"/>
          <w:sz w:val="24"/>
          <w:szCs w:val="24"/>
        </w:rPr>
      </w:pPr>
      <w:bookmarkStart w:id="1" w:name="_GoBack"/>
      <w:bookmarkEnd w:id="1"/>
      <w:r w:rsidRPr="00CB6733">
        <w:rPr>
          <w:rFonts w:ascii="宋体" w:eastAsia="宋体" w:hAnsi="宋体"/>
          <w:sz w:val="24"/>
          <w:szCs w:val="24"/>
        </w:rPr>
        <w:t>实验室每年公布一次《</w:t>
      </w:r>
      <w:r w:rsidR="00030951" w:rsidRPr="00CB6733">
        <w:rPr>
          <w:rFonts w:ascii="宋体" w:eastAsia="宋体" w:hAnsi="宋体" w:hint="eastAsia"/>
          <w:sz w:val="24"/>
          <w:szCs w:val="24"/>
        </w:rPr>
        <w:t>爆破工程湖北省重点实验室开放</w:t>
      </w:r>
      <w:r w:rsidRPr="00CB6733">
        <w:rPr>
          <w:rFonts w:ascii="宋体" w:eastAsia="宋体" w:hAnsi="宋体" w:hint="eastAsia"/>
          <w:sz w:val="24"/>
          <w:szCs w:val="24"/>
        </w:rPr>
        <w:t>基金</w:t>
      </w:r>
      <w:r w:rsidRPr="00CB6733">
        <w:rPr>
          <w:rFonts w:ascii="宋体" w:eastAsia="宋体" w:hAnsi="宋体"/>
          <w:sz w:val="24"/>
          <w:szCs w:val="24"/>
        </w:rPr>
        <w:t>指南》</w:t>
      </w:r>
      <w:r w:rsidRPr="00CB6733">
        <w:rPr>
          <w:rFonts w:ascii="宋体" w:eastAsia="宋体" w:hAnsi="宋体" w:hint="eastAsia"/>
          <w:sz w:val="24"/>
          <w:szCs w:val="24"/>
        </w:rPr>
        <w:t>（</w:t>
      </w:r>
      <w:r w:rsidRPr="00CB6733">
        <w:rPr>
          <w:rFonts w:ascii="宋体" w:eastAsia="宋体" w:hAnsi="宋体"/>
          <w:sz w:val="24"/>
          <w:szCs w:val="24"/>
        </w:rPr>
        <w:t>以下简称《指南》</w:t>
      </w:r>
      <w:r w:rsidRPr="00CB6733">
        <w:rPr>
          <w:rFonts w:ascii="宋体" w:eastAsia="宋体" w:hAnsi="宋体" w:hint="eastAsia"/>
          <w:sz w:val="24"/>
          <w:szCs w:val="24"/>
        </w:rPr>
        <w:t>）</w:t>
      </w:r>
      <w:r w:rsidRPr="00CB6733">
        <w:rPr>
          <w:rFonts w:ascii="宋体" w:eastAsia="宋体" w:hAnsi="宋体"/>
          <w:sz w:val="24"/>
          <w:szCs w:val="24"/>
        </w:rPr>
        <w:t>，《指南》对资助的具体范围等予以明确规定。</w:t>
      </w:r>
    </w:p>
    <w:p w:rsidR="00FE76FB" w:rsidRPr="00CB6733" w:rsidRDefault="00FE76FB" w:rsidP="00FE76FB">
      <w:pPr>
        <w:spacing w:beforeLines="50" w:before="156" w:afterLines="50" w:after="156" w:line="360" w:lineRule="auto"/>
        <w:rPr>
          <w:rFonts w:ascii="宋体" w:eastAsia="宋体" w:hAnsi="宋体"/>
          <w:sz w:val="24"/>
          <w:szCs w:val="24"/>
        </w:rPr>
      </w:pPr>
      <w:r w:rsidRPr="00CB6733">
        <w:rPr>
          <w:rFonts w:ascii="宋体" w:eastAsia="宋体" w:hAnsi="宋体"/>
          <w:sz w:val="24"/>
          <w:szCs w:val="24"/>
        </w:rPr>
        <w:t>（二）资助对象</w:t>
      </w:r>
    </w:p>
    <w:p w:rsidR="00FE76FB" w:rsidRPr="00CB6733" w:rsidRDefault="00FE76FB" w:rsidP="00FE76FB">
      <w:pPr>
        <w:spacing w:line="360" w:lineRule="auto"/>
        <w:ind w:firstLine="539"/>
        <w:rPr>
          <w:rFonts w:ascii="宋体" w:eastAsia="宋体" w:hAnsi="宋体"/>
          <w:sz w:val="24"/>
          <w:szCs w:val="24"/>
        </w:rPr>
      </w:pPr>
      <w:bookmarkStart w:id="2" w:name="OLE_LINK15"/>
      <w:bookmarkStart w:id="3" w:name="OLE_LINK16"/>
      <w:r w:rsidRPr="00CB6733">
        <w:rPr>
          <w:rFonts w:ascii="宋体" w:eastAsia="宋体" w:hAnsi="宋体"/>
          <w:sz w:val="24"/>
          <w:szCs w:val="24"/>
        </w:rPr>
        <w:t>具备博士学位、中级及以上技术职称的国内外教学、科研人员，均可在《指南》规定的范围内提出资助申请。</w:t>
      </w:r>
      <w:bookmarkEnd w:id="2"/>
      <w:bookmarkEnd w:id="3"/>
    </w:p>
    <w:p w:rsidR="00FE76FB" w:rsidRPr="00CB6733" w:rsidRDefault="00FE76FB" w:rsidP="00FE76FB">
      <w:pPr>
        <w:numPr>
          <w:ilvl w:val="0"/>
          <w:numId w:val="3"/>
        </w:numPr>
        <w:spacing w:before="100" w:beforeAutospacing="1" w:after="100" w:afterAutospacing="1" w:line="360" w:lineRule="auto"/>
        <w:jc w:val="center"/>
        <w:rPr>
          <w:rFonts w:ascii="宋体" w:eastAsia="宋体" w:hAnsi="宋体"/>
          <w:sz w:val="24"/>
          <w:szCs w:val="24"/>
        </w:rPr>
      </w:pPr>
      <w:r w:rsidRPr="00CB6733">
        <w:rPr>
          <w:rFonts w:ascii="宋体" w:eastAsia="宋体" w:hAnsi="宋体"/>
          <w:sz w:val="24"/>
          <w:szCs w:val="24"/>
        </w:rPr>
        <w:t>项目申请</w:t>
      </w:r>
    </w:p>
    <w:p w:rsidR="007C23FE"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（一）申请人为具备博士学位、中级及以上技术职称的国内外教学、科研人员（本实验室依托单位人员暂不接受申请）。</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（二）</w:t>
      </w:r>
      <w:r w:rsidRPr="00CB6733">
        <w:rPr>
          <w:rFonts w:ascii="宋体" w:eastAsia="宋体" w:hAnsi="宋体" w:hint="eastAsia"/>
          <w:sz w:val="24"/>
          <w:szCs w:val="24"/>
        </w:rPr>
        <w:t>优先支持使用实验室实验平台或试验研究基地的项目。</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（三）</w:t>
      </w:r>
      <w:r w:rsidRPr="00CB6733">
        <w:rPr>
          <w:rFonts w:ascii="宋体" w:eastAsia="宋体" w:hAnsi="宋体" w:hint="eastAsia"/>
          <w:sz w:val="24"/>
          <w:szCs w:val="24"/>
        </w:rPr>
        <w:t>优先资助国外申请人和与实验室固定研究人员合作的项目。</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（四）优</w:t>
      </w:r>
      <w:r w:rsidRPr="00CB6733">
        <w:rPr>
          <w:rFonts w:ascii="宋体" w:eastAsia="宋体" w:hAnsi="宋体" w:hint="eastAsia"/>
          <w:sz w:val="24"/>
          <w:szCs w:val="24"/>
        </w:rPr>
        <w:t>优先资助国内外访问学者。</w:t>
      </w:r>
    </w:p>
    <w:p w:rsidR="00FE76FB" w:rsidRPr="00CB6733" w:rsidRDefault="00FE76FB" w:rsidP="00FE76FB">
      <w:pPr>
        <w:spacing w:line="360" w:lineRule="auto"/>
        <w:rPr>
          <w:rFonts w:ascii="宋体" w:eastAsia="宋体" w:hAnsi="宋体"/>
          <w:b/>
          <w:bCs/>
          <w:sz w:val="24"/>
          <w:szCs w:val="24"/>
          <w:u w:val="single"/>
        </w:rPr>
      </w:pPr>
      <w:r w:rsidRPr="00CB6733">
        <w:rPr>
          <w:rFonts w:ascii="宋体" w:eastAsia="宋体" w:hAnsi="宋体"/>
          <w:b/>
          <w:bCs/>
          <w:sz w:val="24"/>
          <w:szCs w:val="24"/>
          <w:u w:val="single"/>
        </w:rPr>
        <w:t>（五）</w:t>
      </w:r>
      <w:r w:rsidR="00BE16EF" w:rsidRPr="00CB6733">
        <w:rPr>
          <w:rFonts w:ascii="宋体" w:eastAsia="宋体" w:hAnsi="宋体" w:hint="eastAsia"/>
          <w:b/>
          <w:bCs/>
          <w:sz w:val="24"/>
          <w:szCs w:val="24"/>
          <w:u w:val="single"/>
        </w:rPr>
        <w:t>项目</w:t>
      </w:r>
      <w:r w:rsidR="007C23FE" w:rsidRPr="00CB6733">
        <w:rPr>
          <w:rFonts w:ascii="宋体" w:eastAsia="宋体" w:hAnsi="宋体" w:hint="eastAsia"/>
          <w:b/>
          <w:bCs/>
          <w:sz w:val="24"/>
          <w:szCs w:val="24"/>
          <w:u w:val="single"/>
        </w:rPr>
        <w:t>需</w:t>
      </w:r>
      <w:r w:rsidRPr="00CB6733">
        <w:rPr>
          <w:rFonts w:ascii="宋体" w:eastAsia="宋体" w:hAnsi="宋体" w:hint="eastAsia"/>
          <w:b/>
          <w:bCs/>
          <w:sz w:val="24"/>
          <w:szCs w:val="24"/>
          <w:u w:val="single"/>
        </w:rPr>
        <w:t>与实验室团队人员合作申报，且研究成果必须有以“</w:t>
      </w:r>
      <w:r w:rsidR="00BE16EF" w:rsidRPr="00CB6733">
        <w:rPr>
          <w:rFonts w:ascii="宋体" w:eastAsia="宋体" w:hAnsi="宋体" w:hint="eastAsia"/>
          <w:b/>
          <w:bCs/>
          <w:sz w:val="24"/>
          <w:szCs w:val="24"/>
          <w:u w:val="single"/>
        </w:rPr>
        <w:t>爆破工程湖北省重点实验室</w:t>
      </w:r>
      <w:r w:rsidRPr="00CB6733">
        <w:rPr>
          <w:rFonts w:ascii="宋体" w:eastAsia="宋体" w:hAnsi="宋体" w:hint="eastAsia"/>
          <w:b/>
          <w:bCs/>
          <w:sz w:val="24"/>
          <w:szCs w:val="24"/>
          <w:u w:val="single"/>
        </w:rPr>
        <w:t>”为第一署名单位的SCI检索</w:t>
      </w:r>
      <w:r w:rsidR="00BE16EF" w:rsidRPr="00CB6733">
        <w:rPr>
          <w:rFonts w:ascii="宋体" w:eastAsia="宋体" w:hAnsi="宋体" w:hint="eastAsia"/>
          <w:b/>
          <w:bCs/>
          <w:sz w:val="24"/>
          <w:szCs w:val="24"/>
          <w:u w:val="single"/>
        </w:rPr>
        <w:t>的</w:t>
      </w:r>
      <w:r w:rsidRPr="00CB6733">
        <w:rPr>
          <w:rFonts w:ascii="宋体" w:eastAsia="宋体" w:hAnsi="宋体" w:hint="eastAsia"/>
          <w:b/>
          <w:bCs/>
          <w:sz w:val="24"/>
          <w:szCs w:val="24"/>
          <w:u w:val="single"/>
        </w:rPr>
        <w:t>论文，并标注基金</w:t>
      </w:r>
      <w:r w:rsidR="00BE16EF" w:rsidRPr="00CB6733">
        <w:rPr>
          <w:rFonts w:ascii="宋体" w:eastAsia="宋体" w:hAnsi="宋体" w:hint="eastAsia"/>
          <w:b/>
          <w:bCs/>
          <w:sz w:val="24"/>
          <w:szCs w:val="24"/>
          <w:u w:val="single"/>
        </w:rPr>
        <w:t>编</w:t>
      </w:r>
      <w:r w:rsidRPr="00CB6733">
        <w:rPr>
          <w:rFonts w:ascii="宋体" w:eastAsia="宋体" w:hAnsi="宋体" w:hint="eastAsia"/>
          <w:b/>
          <w:bCs/>
          <w:sz w:val="24"/>
          <w:szCs w:val="24"/>
          <w:u w:val="single"/>
        </w:rPr>
        <w:t>号。</w:t>
      </w:r>
    </w:p>
    <w:p w:rsidR="00FE76FB" w:rsidRPr="00CB6733" w:rsidRDefault="00FE76FB" w:rsidP="00FE76FB">
      <w:pPr>
        <w:spacing w:line="360" w:lineRule="auto"/>
        <w:rPr>
          <w:rFonts w:ascii="宋体" w:eastAsia="宋体" w:hAnsi="宋体"/>
          <w:b/>
          <w:bCs/>
          <w:sz w:val="24"/>
          <w:szCs w:val="24"/>
          <w:u w:val="single"/>
        </w:rPr>
      </w:pPr>
      <w:bookmarkStart w:id="4" w:name="OLE_LINK20"/>
      <w:r w:rsidRPr="00CB6733">
        <w:rPr>
          <w:rFonts w:ascii="宋体" w:eastAsia="宋体" w:hAnsi="宋体"/>
          <w:b/>
          <w:bCs/>
          <w:sz w:val="24"/>
          <w:szCs w:val="24"/>
          <w:u w:val="single"/>
        </w:rPr>
        <w:t>（六）基金项目的研究年限一般为二年。对具有重大意义的研究项目申请，可不</w:t>
      </w:r>
      <w:r w:rsidRPr="00CB6733">
        <w:rPr>
          <w:rFonts w:ascii="宋体" w:eastAsia="宋体" w:hAnsi="宋体"/>
          <w:b/>
          <w:bCs/>
          <w:sz w:val="24"/>
          <w:szCs w:val="24"/>
          <w:u w:val="single"/>
        </w:rPr>
        <w:lastRenderedPageBreak/>
        <w:t>受上述期限限制。研究工作开始时间为次年的1月1日。</w:t>
      </w:r>
    </w:p>
    <w:bookmarkEnd w:id="4"/>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（七）基金申请人应</w:t>
      </w:r>
      <w:r w:rsidR="00030951" w:rsidRPr="00CB6733">
        <w:rPr>
          <w:rFonts w:ascii="宋体" w:eastAsia="宋体" w:hAnsi="宋体" w:hint="eastAsia"/>
          <w:sz w:val="24"/>
          <w:szCs w:val="24"/>
        </w:rPr>
        <w:t>按</w:t>
      </w:r>
      <w:r w:rsidRPr="00CB6733">
        <w:rPr>
          <w:rFonts w:ascii="宋体" w:eastAsia="宋体" w:hAnsi="宋体"/>
          <w:sz w:val="24"/>
          <w:szCs w:val="24"/>
        </w:rPr>
        <w:t>申请书认真填写，</w:t>
      </w:r>
      <w:bookmarkStart w:id="5" w:name="OLE_LINK22"/>
      <w:r w:rsidRPr="00CB6733">
        <w:rPr>
          <w:rFonts w:ascii="宋体" w:eastAsia="宋体" w:hAnsi="宋体"/>
          <w:sz w:val="24"/>
          <w:szCs w:val="24"/>
        </w:rPr>
        <w:t>非标准格式的申请不予受理。</w:t>
      </w:r>
      <w:bookmarkEnd w:id="5"/>
      <w:r w:rsidRPr="00CB6733">
        <w:rPr>
          <w:rFonts w:ascii="宋体" w:eastAsia="宋体" w:hAnsi="宋体"/>
          <w:sz w:val="24"/>
          <w:szCs w:val="24"/>
        </w:rPr>
        <w:t>申请书（一式两份）寄送到实验室，同时将申请书通过Email发送到</w:t>
      </w:r>
      <w:r w:rsidR="00030951" w:rsidRPr="00CB6733">
        <w:rPr>
          <w:rFonts w:ascii="宋体" w:eastAsia="宋体" w:hAnsi="宋体" w:hint="eastAsia"/>
          <w:sz w:val="24"/>
          <w:szCs w:val="24"/>
        </w:rPr>
        <w:t>指定邮箱</w:t>
      </w:r>
      <w:r w:rsidRPr="00CB6733">
        <w:rPr>
          <w:rFonts w:ascii="宋体" w:eastAsia="宋体" w:hAnsi="宋体"/>
          <w:sz w:val="24"/>
          <w:szCs w:val="24"/>
        </w:rPr>
        <w:t>。</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（八）申请人和项目组主要成员的申请项目数，连同在</w:t>
      </w:r>
      <w:proofErr w:type="gramStart"/>
      <w:r w:rsidRPr="00CB6733">
        <w:rPr>
          <w:rFonts w:ascii="宋体" w:eastAsia="宋体" w:hAnsi="宋体"/>
          <w:sz w:val="24"/>
          <w:szCs w:val="24"/>
        </w:rPr>
        <w:t>研</w:t>
      </w:r>
      <w:proofErr w:type="gramEnd"/>
      <w:r w:rsidRPr="00CB6733">
        <w:rPr>
          <w:rFonts w:ascii="宋体" w:eastAsia="宋体" w:hAnsi="宋体"/>
          <w:sz w:val="24"/>
          <w:szCs w:val="24"/>
        </w:rPr>
        <w:t>的开放基金项目数</w:t>
      </w:r>
      <w:r w:rsidRPr="00CB6733">
        <w:rPr>
          <w:rFonts w:ascii="宋体" w:eastAsia="宋体" w:hAnsi="宋体"/>
          <w:b/>
          <w:bCs/>
          <w:sz w:val="24"/>
          <w:szCs w:val="24"/>
          <w:u w:val="single"/>
        </w:rPr>
        <w:t>不得超过两项。</w:t>
      </w:r>
      <w:r w:rsidRPr="00CB6733">
        <w:rPr>
          <w:rFonts w:ascii="宋体" w:eastAsia="宋体" w:hAnsi="宋体"/>
          <w:sz w:val="24"/>
          <w:szCs w:val="24"/>
        </w:rPr>
        <w:t>已获得资助者再次申请，申请书须附已资助项目的研究进展报告或结题报告和主要研究成果（一式两份）。</w:t>
      </w:r>
    </w:p>
    <w:p w:rsidR="00FE76FB" w:rsidRPr="00CB6733" w:rsidRDefault="00FE76FB" w:rsidP="00FE76FB">
      <w:pPr>
        <w:spacing w:before="100" w:beforeAutospacing="1" w:after="100" w:afterAutospacing="1" w:line="360" w:lineRule="auto"/>
        <w:jc w:val="center"/>
        <w:rPr>
          <w:rFonts w:ascii="宋体" w:eastAsia="宋体" w:hAnsi="宋体"/>
          <w:b/>
          <w:bCs/>
          <w:sz w:val="24"/>
          <w:szCs w:val="24"/>
        </w:rPr>
      </w:pPr>
      <w:r w:rsidRPr="00CB6733">
        <w:rPr>
          <w:rFonts w:ascii="宋体" w:eastAsia="宋体" w:hAnsi="宋体"/>
          <w:sz w:val="24"/>
          <w:szCs w:val="24"/>
        </w:rPr>
        <w:t>三、项目的审批与立项</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 xml:space="preserve">（一）实验室在对申请人的资格及申请书的形式进行审查通过后，选择两名及以上的从事相关领域研究工作、学术造诣较深、学风严谨、办事公正的同行专家进行书面评审。 </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（二）实验室主任及实验室各研究方向学术带头人在同行评议的基础上，对申请项目进行复审，提出客观的项目评审意见，提交实验室</w:t>
      </w:r>
      <w:r w:rsidR="001469CE" w:rsidRPr="00CB6733">
        <w:rPr>
          <w:rFonts w:ascii="宋体" w:eastAsia="宋体" w:hAnsi="宋体" w:hint="eastAsia"/>
          <w:sz w:val="24"/>
          <w:szCs w:val="24"/>
        </w:rPr>
        <w:t>学术</w:t>
      </w:r>
      <w:r w:rsidRPr="00CB6733">
        <w:rPr>
          <w:rFonts w:ascii="宋体" w:eastAsia="宋体" w:hAnsi="宋体" w:hint="eastAsia"/>
          <w:sz w:val="24"/>
          <w:szCs w:val="24"/>
        </w:rPr>
        <w:t>委员会</w:t>
      </w:r>
      <w:r w:rsidRPr="00CB6733">
        <w:rPr>
          <w:rFonts w:ascii="宋体" w:eastAsia="宋体" w:hAnsi="宋体"/>
          <w:sz w:val="24"/>
          <w:szCs w:val="24"/>
        </w:rPr>
        <w:t>进行终审。</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（三）项目申请经实验室</w:t>
      </w:r>
      <w:r w:rsidR="001469CE" w:rsidRPr="00CB6733">
        <w:rPr>
          <w:rFonts w:ascii="宋体" w:eastAsia="宋体" w:hAnsi="宋体" w:hint="eastAsia"/>
          <w:sz w:val="24"/>
          <w:szCs w:val="24"/>
        </w:rPr>
        <w:t>学术</w:t>
      </w:r>
      <w:r w:rsidRPr="00CB6733">
        <w:rPr>
          <w:rFonts w:ascii="宋体" w:eastAsia="宋体" w:hAnsi="宋体" w:hint="eastAsia"/>
          <w:sz w:val="24"/>
          <w:szCs w:val="24"/>
        </w:rPr>
        <w:t>委员会</w:t>
      </w:r>
      <w:r w:rsidRPr="00CB6733">
        <w:rPr>
          <w:rFonts w:ascii="宋体" w:eastAsia="宋体" w:hAnsi="宋体"/>
          <w:sz w:val="24"/>
          <w:szCs w:val="24"/>
        </w:rPr>
        <w:t>评审通过，由实验室主任批准后立项。</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（四）项目申请人根据批准通知，在申请书的基础上，认真编制基金资助项目研究计划并签署研究合同。</w:t>
      </w:r>
    </w:p>
    <w:p w:rsidR="00FE76FB" w:rsidRPr="00CB6733" w:rsidRDefault="00FE76FB" w:rsidP="00FE76FB">
      <w:pPr>
        <w:numPr>
          <w:ilvl w:val="0"/>
          <w:numId w:val="4"/>
        </w:numPr>
        <w:spacing w:before="100" w:beforeAutospacing="1" w:after="100" w:afterAutospacing="1" w:line="360" w:lineRule="auto"/>
        <w:jc w:val="center"/>
        <w:rPr>
          <w:rFonts w:ascii="宋体" w:eastAsia="宋体" w:hAnsi="宋体"/>
          <w:sz w:val="24"/>
          <w:szCs w:val="24"/>
        </w:rPr>
      </w:pPr>
      <w:r w:rsidRPr="00CB6733">
        <w:rPr>
          <w:rFonts w:ascii="宋体" w:eastAsia="宋体" w:hAnsi="宋体"/>
          <w:sz w:val="24"/>
          <w:szCs w:val="24"/>
        </w:rPr>
        <w:t>项目的实施与管理</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sz w:val="24"/>
          <w:szCs w:val="24"/>
        </w:rPr>
        <w:t>（一）项目负责人或主要研究人员每年应按计划来实验室开展研究工作，实验室指派专门人员对项目进行管理。</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（二）</w:t>
      </w:r>
      <w:r w:rsidRPr="00CB6733">
        <w:rPr>
          <w:rFonts w:ascii="宋体" w:eastAsia="宋体" w:hAnsi="宋体"/>
          <w:sz w:val="24"/>
          <w:szCs w:val="24"/>
        </w:rPr>
        <w:t xml:space="preserve">研究计划实施中，鼓励项目组对研究工作进行创新。涉及降低预定目标、减少研究内容、中止计划实施、提前结题或延长年限等变动，项目负责人须提出报告，报实验室审批。 </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（三）</w:t>
      </w:r>
      <w:r w:rsidRPr="00CB6733">
        <w:rPr>
          <w:rFonts w:ascii="宋体" w:eastAsia="宋体" w:hAnsi="宋体"/>
          <w:sz w:val="24"/>
          <w:szCs w:val="24"/>
        </w:rPr>
        <w:t>项目负责人工作调动，可在原单位完成项目研究，经调出、调入单位双方签署意见报实验室备案；如调入单位具备条件，也可将项目转到调入单位继续研究，经调出、调入单位双方签署意见报实验室审批。项目负责人—</w:t>
      </w:r>
      <w:proofErr w:type="gramStart"/>
      <w:r w:rsidRPr="00CB6733">
        <w:rPr>
          <w:rFonts w:ascii="宋体" w:eastAsia="宋体" w:hAnsi="宋体"/>
          <w:sz w:val="24"/>
          <w:szCs w:val="24"/>
        </w:rPr>
        <w:t>般不得</w:t>
      </w:r>
      <w:proofErr w:type="gramEnd"/>
      <w:r w:rsidRPr="00CB6733">
        <w:rPr>
          <w:rFonts w:ascii="宋体" w:eastAsia="宋体" w:hAnsi="宋体"/>
          <w:sz w:val="24"/>
          <w:szCs w:val="24"/>
        </w:rPr>
        <w:t xml:space="preserve">代理或更换，遇有特殊情况离开研究岗位半年以上，所在单位应安排合适代理人，并报实验室备案；离岗一年以上的按中止计划实施办理。 </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（四）</w:t>
      </w:r>
      <w:r w:rsidRPr="00CB6733">
        <w:rPr>
          <w:rFonts w:ascii="宋体" w:eastAsia="宋体" w:hAnsi="宋体"/>
          <w:sz w:val="24"/>
          <w:szCs w:val="24"/>
        </w:rPr>
        <w:t>按计划向实验室提交研究工作阶段报告，简要汇报阶段完成情况、主要阶</w:t>
      </w:r>
      <w:r w:rsidRPr="00CB6733">
        <w:rPr>
          <w:rFonts w:ascii="宋体" w:eastAsia="宋体" w:hAnsi="宋体"/>
          <w:sz w:val="24"/>
          <w:szCs w:val="24"/>
        </w:rPr>
        <w:lastRenderedPageBreak/>
        <w:t>段成果。每年在实验室学术年会上作年度研究工作进展学术报告。</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（五）</w:t>
      </w:r>
      <w:r w:rsidRPr="00CB6733">
        <w:rPr>
          <w:rFonts w:ascii="宋体" w:eastAsia="宋体" w:hAnsi="宋体"/>
          <w:sz w:val="24"/>
          <w:szCs w:val="24"/>
        </w:rPr>
        <w:t>项目负责人可以推荐外单位的科技人员作为进修人员参与本项目研究工作，本实验室提供进修条件，免收进修费，但其工资需由原单位负担。本实验室可按其表现给予适当奖励。</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（六）</w:t>
      </w:r>
      <w:r w:rsidRPr="00CB6733">
        <w:rPr>
          <w:rFonts w:ascii="宋体" w:eastAsia="宋体" w:hAnsi="宋体"/>
          <w:sz w:val="24"/>
          <w:szCs w:val="24"/>
        </w:rPr>
        <w:t>本实验室为来访学者提供有利的工作条件，在必要时经本人提出申请可以提供高级专家专题咨询，解决研究工作中的理论、技术难题。</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（七）</w:t>
      </w:r>
      <w:r w:rsidRPr="00CB6733">
        <w:rPr>
          <w:rFonts w:ascii="宋体" w:eastAsia="宋体" w:hAnsi="宋体"/>
          <w:sz w:val="24"/>
          <w:szCs w:val="24"/>
        </w:rPr>
        <w:t>项目负责人在必要时可申请本室配</w:t>
      </w:r>
      <w:proofErr w:type="gramStart"/>
      <w:r w:rsidRPr="00CB6733">
        <w:rPr>
          <w:rFonts w:ascii="宋体" w:eastAsia="宋体" w:hAnsi="宋体"/>
          <w:sz w:val="24"/>
          <w:szCs w:val="24"/>
        </w:rPr>
        <w:t>予科</w:t>
      </w:r>
      <w:proofErr w:type="gramEnd"/>
      <w:r w:rsidRPr="00CB6733">
        <w:rPr>
          <w:rFonts w:ascii="宋体" w:eastAsia="宋体" w:hAnsi="宋体"/>
          <w:sz w:val="24"/>
          <w:szCs w:val="24"/>
        </w:rPr>
        <w:t>技人员，协助进行短期研究工作（一般在6个月以内），其补助与津贴由项目经费支出。</w:t>
      </w:r>
    </w:p>
    <w:p w:rsidR="00FE76FB" w:rsidRPr="00CB6733" w:rsidRDefault="00FE76FB" w:rsidP="00FE76FB">
      <w:pPr>
        <w:spacing w:line="360" w:lineRule="auto"/>
        <w:rPr>
          <w:rFonts w:ascii="宋体" w:eastAsia="宋体" w:hAnsi="宋体"/>
          <w:sz w:val="24"/>
          <w:szCs w:val="24"/>
        </w:rPr>
      </w:pPr>
      <w:r w:rsidRPr="00CB6733">
        <w:rPr>
          <w:rFonts w:ascii="宋体" w:eastAsia="宋体" w:hAnsi="宋体" w:hint="eastAsia"/>
          <w:sz w:val="24"/>
          <w:szCs w:val="24"/>
        </w:rPr>
        <w:t>（八）</w:t>
      </w:r>
      <w:r w:rsidRPr="00CB6733">
        <w:rPr>
          <w:rFonts w:ascii="宋体" w:eastAsia="宋体" w:hAnsi="宋体"/>
          <w:sz w:val="24"/>
          <w:szCs w:val="24"/>
        </w:rPr>
        <w:t>对不能取得满意进展或存在严重问题的项目或研究者，对不能保证在本室有足够工作时间的研究者，</w:t>
      </w:r>
      <w:r w:rsidRPr="00CB6733">
        <w:rPr>
          <w:rFonts w:ascii="宋体" w:eastAsia="宋体" w:hAnsi="宋体" w:hint="eastAsia"/>
          <w:sz w:val="24"/>
          <w:szCs w:val="24"/>
        </w:rPr>
        <w:t>实验室</w:t>
      </w:r>
      <w:r w:rsidRPr="00CB6733">
        <w:rPr>
          <w:rFonts w:ascii="宋体" w:eastAsia="宋体" w:hAnsi="宋体"/>
          <w:sz w:val="24"/>
          <w:szCs w:val="24"/>
        </w:rPr>
        <w:t>有权予以警告，直至取消该项研究项目。</w:t>
      </w:r>
    </w:p>
    <w:p w:rsidR="00FE76FB" w:rsidRPr="00CB6733" w:rsidRDefault="00FE76FB" w:rsidP="00FE76FB">
      <w:pPr>
        <w:spacing w:before="100" w:beforeAutospacing="1" w:after="100" w:afterAutospacing="1" w:line="360" w:lineRule="auto"/>
        <w:jc w:val="center"/>
        <w:rPr>
          <w:rFonts w:ascii="宋体" w:eastAsia="宋体" w:hAnsi="宋体"/>
          <w:b/>
          <w:bCs/>
          <w:sz w:val="24"/>
          <w:szCs w:val="24"/>
        </w:rPr>
      </w:pPr>
      <w:r w:rsidRPr="00CB6733">
        <w:rPr>
          <w:rFonts w:ascii="宋体" w:eastAsia="宋体" w:hAnsi="宋体"/>
          <w:sz w:val="24"/>
          <w:szCs w:val="24"/>
        </w:rPr>
        <w:t>五、项目经费的使用与管理</w:t>
      </w:r>
    </w:p>
    <w:p w:rsidR="00FE76FB" w:rsidRPr="00CB6733" w:rsidRDefault="00FE76FB" w:rsidP="00FE76FB">
      <w:pPr>
        <w:spacing w:beforeLines="50" w:before="156" w:afterLines="50" w:after="156" w:line="360" w:lineRule="auto"/>
        <w:rPr>
          <w:rFonts w:ascii="宋体" w:eastAsia="宋体" w:hAnsi="宋体"/>
          <w:sz w:val="24"/>
          <w:szCs w:val="24"/>
        </w:rPr>
      </w:pPr>
      <w:r w:rsidRPr="00CB6733">
        <w:rPr>
          <w:rFonts w:ascii="宋体" w:eastAsia="宋体" w:hAnsi="宋体"/>
          <w:sz w:val="24"/>
          <w:szCs w:val="24"/>
        </w:rPr>
        <w:t>（一）项目经费开支的范围</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1、</w:t>
      </w:r>
      <w:r w:rsidRPr="00CB6733">
        <w:rPr>
          <w:rFonts w:ascii="宋体" w:eastAsia="宋体" w:hAnsi="宋体"/>
          <w:sz w:val="24"/>
          <w:szCs w:val="24"/>
        </w:rPr>
        <w:t xml:space="preserve">基金资助研究项目研究有关的业务费（包括实验材料费、小型器材购置与加工费、小型仪器租用费、客座人员旅差费、学术活动费、辅助人员费、资料费等）； </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2、</w:t>
      </w:r>
      <w:r w:rsidRPr="00CB6733">
        <w:rPr>
          <w:rFonts w:ascii="宋体" w:eastAsia="宋体" w:hAnsi="宋体"/>
          <w:sz w:val="24"/>
          <w:szCs w:val="24"/>
        </w:rPr>
        <w:t xml:space="preserve">重点实验室公用设备的使用与维护费（包括实验室仪器设备零配件购买、仪器设备维修材料、维修费、加工费等）； </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3、</w:t>
      </w:r>
      <w:r w:rsidRPr="00CB6733">
        <w:rPr>
          <w:rFonts w:ascii="宋体" w:eastAsia="宋体" w:hAnsi="宋体"/>
          <w:sz w:val="24"/>
          <w:szCs w:val="24"/>
        </w:rPr>
        <w:t xml:space="preserve">项目及成果管理费（项目的评审、报奖、差旅费、耗材等）。 </w:t>
      </w:r>
    </w:p>
    <w:p w:rsidR="00FE76FB" w:rsidRPr="00CB6733" w:rsidRDefault="00FE76FB" w:rsidP="00FE76FB">
      <w:pPr>
        <w:spacing w:beforeLines="50" w:before="156" w:afterLines="50" w:after="156" w:line="360" w:lineRule="auto"/>
        <w:rPr>
          <w:rFonts w:ascii="宋体" w:eastAsia="宋体" w:hAnsi="宋体"/>
          <w:sz w:val="24"/>
          <w:szCs w:val="24"/>
        </w:rPr>
      </w:pPr>
      <w:r w:rsidRPr="00CB6733">
        <w:rPr>
          <w:rFonts w:ascii="宋体" w:eastAsia="宋体" w:hAnsi="宋体"/>
          <w:sz w:val="24"/>
          <w:szCs w:val="24"/>
        </w:rPr>
        <w:t>（二）项目经费的管理</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1、</w:t>
      </w:r>
      <w:r w:rsidRPr="00CB6733">
        <w:rPr>
          <w:rFonts w:ascii="宋体" w:eastAsia="宋体" w:hAnsi="宋体"/>
          <w:sz w:val="24"/>
          <w:szCs w:val="24"/>
        </w:rPr>
        <w:t>项目经费按年度划拨。项目经费的使用由申请人负责。</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2、</w:t>
      </w:r>
      <w:r w:rsidRPr="00CB6733">
        <w:rPr>
          <w:rFonts w:ascii="宋体" w:eastAsia="宋体" w:hAnsi="宋体"/>
          <w:sz w:val="24"/>
          <w:szCs w:val="24"/>
        </w:rPr>
        <w:t>基金资助项目经费专款专用，可以结转到下一年度使用，但不得挪作他用，一经发现，中止资助。</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3、</w:t>
      </w:r>
      <w:r w:rsidRPr="00CB6733">
        <w:rPr>
          <w:rFonts w:ascii="宋体" w:eastAsia="宋体" w:hAnsi="宋体"/>
          <w:sz w:val="24"/>
          <w:szCs w:val="24"/>
        </w:rPr>
        <w:t>本实验室将优先资助来实验室工作的项目，优先资助使用实验室公共实验平台的项目。为了确保研究工作的有效进行，须在基金项目研究计划中认真估算实验室公共设备的使用强度。在本实验开展研究的项目“公共设备维护费”以及项目研究与成果管理费按比例留存。</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4、</w:t>
      </w:r>
      <w:r w:rsidRPr="00CB6733">
        <w:rPr>
          <w:rFonts w:ascii="宋体" w:eastAsia="宋体" w:hAnsi="宋体"/>
          <w:sz w:val="24"/>
          <w:szCs w:val="24"/>
        </w:rPr>
        <w:t>对项目按中止资助处理的经费，将根据情况全部或部分收回，用于资助</w:t>
      </w:r>
      <w:r w:rsidRPr="00CB6733">
        <w:rPr>
          <w:rFonts w:ascii="宋体" w:eastAsia="宋体" w:hAnsi="宋体"/>
          <w:sz w:val="24"/>
          <w:szCs w:val="24"/>
        </w:rPr>
        <w:lastRenderedPageBreak/>
        <w:t xml:space="preserve">其它项目。 </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5、</w:t>
      </w:r>
      <w:r w:rsidRPr="00CB6733">
        <w:rPr>
          <w:rFonts w:ascii="宋体" w:eastAsia="宋体" w:hAnsi="宋体"/>
          <w:sz w:val="24"/>
          <w:szCs w:val="24"/>
        </w:rPr>
        <w:t>凡</w:t>
      </w:r>
      <w:r w:rsidR="00BE16EF" w:rsidRPr="00CB6733">
        <w:rPr>
          <w:rFonts w:ascii="宋体" w:eastAsia="宋体" w:hAnsi="宋体" w:hint="eastAsia"/>
          <w:sz w:val="24"/>
          <w:szCs w:val="24"/>
        </w:rPr>
        <w:t>在实验室开展研究期间</w:t>
      </w:r>
      <w:r w:rsidRPr="00CB6733">
        <w:rPr>
          <w:rFonts w:ascii="宋体" w:eastAsia="宋体" w:hAnsi="宋体"/>
          <w:sz w:val="24"/>
          <w:szCs w:val="24"/>
        </w:rPr>
        <w:t>用项目经费所购置的原材料、零星器材、小型仪表等，其产权归实验室，在项目研究结束后，不得带走或他用，应移交实验室。</w:t>
      </w:r>
    </w:p>
    <w:p w:rsidR="00FE76FB" w:rsidRPr="00CB6733" w:rsidRDefault="00FE76FB" w:rsidP="00FE76FB">
      <w:pPr>
        <w:spacing w:before="100" w:beforeAutospacing="1" w:after="100" w:afterAutospacing="1" w:line="360" w:lineRule="auto"/>
        <w:jc w:val="center"/>
        <w:rPr>
          <w:rFonts w:ascii="宋体" w:eastAsia="宋体" w:hAnsi="宋体"/>
          <w:b/>
          <w:bCs/>
          <w:sz w:val="24"/>
          <w:szCs w:val="24"/>
        </w:rPr>
      </w:pPr>
      <w:r w:rsidRPr="00CB6733">
        <w:rPr>
          <w:rFonts w:ascii="宋体" w:eastAsia="宋体" w:hAnsi="宋体"/>
          <w:sz w:val="24"/>
          <w:szCs w:val="24"/>
        </w:rPr>
        <w:t>六、项目成果的管理</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（一）</w:t>
      </w:r>
      <w:r w:rsidR="000E098E" w:rsidRPr="00CB6733">
        <w:rPr>
          <w:rFonts w:ascii="宋体" w:eastAsia="宋体" w:hAnsi="宋体"/>
          <w:sz w:val="24"/>
          <w:szCs w:val="24"/>
        </w:rPr>
        <w:t>研究项目结束后，项目负责人应向实验室提交</w:t>
      </w:r>
      <w:r w:rsidRPr="00CB6733">
        <w:rPr>
          <w:rFonts w:ascii="宋体" w:eastAsia="宋体" w:hAnsi="宋体"/>
          <w:sz w:val="24"/>
          <w:szCs w:val="24"/>
        </w:rPr>
        <w:t>项目</w:t>
      </w:r>
      <w:proofErr w:type="gramStart"/>
      <w:r w:rsidRPr="00CB6733">
        <w:rPr>
          <w:rFonts w:ascii="宋体" w:eastAsia="宋体" w:hAnsi="宋体"/>
          <w:sz w:val="24"/>
          <w:szCs w:val="24"/>
        </w:rPr>
        <w:t>总研究</w:t>
      </w:r>
      <w:proofErr w:type="gramEnd"/>
      <w:r w:rsidRPr="00CB6733">
        <w:rPr>
          <w:rFonts w:ascii="宋体" w:eastAsia="宋体" w:hAnsi="宋体"/>
          <w:sz w:val="24"/>
          <w:szCs w:val="24"/>
        </w:rPr>
        <w:t>报告。</w:t>
      </w:r>
    </w:p>
    <w:p w:rsidR="00FE76FB" w:rsidRPr="00CB6733" w:rsidRDefault="00FE76FB" w:rsidP="00FE76FB">
      <w:pPr>
        <w:spacing w:line="360" w:lineRule="auto"/>
        <w:ind w:firstLine="482"/>
        <w:rPr>
          <w:rFonts w:ascii="宋体" w:eastAsia="宋体" w:hAnsi="宋体"/>
          <w:b/>
          <w:bCs/>
          <w:sz w:val="24"/>
          <w:szCs w:val="24"/>
          <w:u w:val="single"/>
        </w:rPr>
      </w:pPr>
      <w:r w:rsidRPr="00CB6733">
        <w:rPr>
          <w:rFonts w:ascii="宋体" w:eastAsia="宋体" w:hAnsi="宋体" w:hint="eastAsia"/>
          <w:b/>
          <w:bCs/>
          <w:sz w:val="24"/>
          <w:szCs w:val="24"/>
          <w:u w:val="single"/>
        </w:rPr>
        <w:t>（二）</w:t>
      </w:r>
      <w:r w:rsidR="00B33B0A" w:rsidRPr="00CB6733">
        <w:rPr>
          <w:rFonts w:ascii="宋体" w:eastAsia="宋体" w:hAnsi="宋体" w:hint="eastAsia"/>
          <w:b/>
          <w:bCs/>
          <w:sz w:val="24"/>
          <w:szCs w:val="24"/>
          <w:u w:val="single"/>
        </w:rPr>
        <w:t>资助项目成果需</w:t>
      </w:r>
      <w:r w:rsidRPr="00CB6733">
        <w:rPr>
          <w:rFonts w:ascii="宋体" w:eastAsia="宋体" w:hAnsi="宋体"/>
          <w:b/>
          <w:bCs/>
          <w:sz w:val="24"/>
          <w:szCs w:val="24"/>
          <w:u w:val="single"/>
        </w:rPr>
        <w:t>提交的学术论文，</w:t>
      </w:r>
      <w:r w:rsidR="000E098E" w:rsidRPr="00CB6733">
        <w:rPr>
          <w:rFonts w:ascii="宋体" w:eastAsia="宋体" w:hAnsi="宋体" w:hint="eastAsia"/>
          <w:b/>
          <w:bCs/>
          <w:sz w:val="24"/>
          <w:szCs w:val="24"/>
          <w:u w:val="single"/>
        </w:rPr>
        <w:t>重点项目</w:t>
      </w:r>
      <w:r w:rsidRPr="00CB6733">
        <w:rPr>
          <w:rFonts w:ascii="宋体" w:eastAsia="宋体" w:hAnsi="宋体"/>
          <w:b/>
          <w:bCs/>
          <w:sz w:val="24"/>
          <w:szCs w:val="24"/>
          <w:u w:val="single"/>
        </w:rPr>
        <w:t>不少于</w:t>
      </w:r>
      <w:r w:rsidR="000E098E" w:rsidRPr="00CB6733">
        <w:rPr>
          <w:rFonts w:ascii="宋体" w:eastAsia="宋体" w:hAnsi="宋体" w:hint="eastAsia"/>
          <w:b/>
          <w:bCs/>
          <w:sz w:val="24"/>
          <w:szCs w:val="24"/>
          <w:u w:val="single"/>
        </w:rPr>
        <w:t>2</w:t>
      </w:r>
      <w:r w:rsidRPr="00CB6733">
        <w:rPr>
          <w:rFonts w:ascii="宋体" w:eastAsia="宋体" w:hAnsi="宋体"/>
          <w:b/>
          <w:bCs/>
          <w:sz w:val="24"/>
          <w:szCs w:val="24"/>
          <w:u w:val="single"/>
        </w:rPr>
        <w:t>篇</w:t>
      </w:r>
      <w:r w:rsidR="000E098E" w:rsidRPr="00CB6733">
        <w:rPr>
          <w:rFonts w:ascii="宋体" w:eastAsia="宋体" w:hAnsi="宋体" w:hint="eastAsia"/>
          <w:b/>
          <w:bCs/>
          <w:sz w:val="24"/>
          <w:szCs w:val="24"/>
          <w:u w:val="single"/>
        </w:rPr>
        <w:t>SCI论文，面上项目不少于1篇SCI论文与1篇</w:t>
      </w:r>
      <w:r w:rsidR="002B6F22" w:rsidRPr="00CB6733">
        <w:rPr>
          <w:rFonts w:ascii="宋体" w:eastAsia="宋体" w:hAnsi="宋体" w:hint="eastAsia"/>
          <w:b/>
          <w:bCs/>
          <w:sz w:val="24"/>
          <w:szCs w:val="24"/>
          <w:u w:val="single"/>
        </w:rPr>
        <w:t>EI</w:t>
      </w:r>
      <w:proofErr w:type="gramStart"/>
      <w:r w:rsidR="002B6F22" w:rsidRPr="00CB6733">
        <w:rPr>
          <w:rFonts w:ascii="宋体" w:eastAsia="宋体" w:hAnsi="宋体" w:hint="eastAsia"/>
          <w:b/>
          <w:bCs/>
          <w:sz w:val="24"/>
          <w:szCs w:val="24"/>
          <w:u w:val="single"/>
        </w:rPr>
        <w:t>源刊</w:t>
      </w:r>
      <w:r w:rsidR="000E098E" w:rsidRPr="00CB6733">
        <w:rPr>
          <w:rFonts w:ascii="宋体" w:eastAsia="宋体" w:hAnsi="宋体" w:hint="eastAsia"/>
          <w:b/>
          <w:bCs/>
          <w:sz w:val="24"/>
          <w:szCs w:val="24"/>
          <w:u w:val="single"/>
        </w:rPr>
        <w:t>论文</w:t>
      </w:r>
      <w:proofErr w:type="gramEnd"/>
      <w:r w:rsidRPr="00CB6733">
        <w:rPr>
          <w:rFonts w:ascii="宋体" w:eastAsia="宋体" w:hAnsi="宋体"/>
          <w:b/>
          <w:bCs/>
          <w:sz w:val="24"/>
          <w:szCs w:val="24"/>
          <w:u w:val="single"/>
        </w:rPr>
        <w:t>。</w:t>
      </w:r>
    </w:p>
    <w:p w:rsidR="00FE76FB" w:rsidRPr="00CB6733" w:rsidRDefault="00FE76FB" w:rsidP="00FE76FB">
      <w:pPr>
        <w:spacing w:line="360" w:lineRule="auto"/>
        <w:ind w:firstLine="482"/>
        <w:rPr>
          <w:rFonts w:ascii="宋体" w:eastAsia="宋体" w:hAnsi="宋体"/>
          <w:b/>
          <w:bCs/>
          <w:sz w:val="24"/>
          <w:szCs w:val="24"/>
          <w:u w:val="single"/>
        </w:rPr>
      </w:pPr>
      <w:r w:rsidRPr="00CB6733">
        <w:rPr>
          <w:rFonts w:ascii="宋体" w:eastAsia="宋体" w:hAnsi="宋体" w:hint="eastAsia"/>
          <w:b/>
          <w:bCs/>
          <w:sz w:val="24"/>
          <w:szCs w:val="24"/>
          <w:u w:val="single"/>
        </w:rPr>
        <w:t>（三）</w:t>
      </w:r>
      <w:r w:rsidR="000E098E" w:rsidRPr="00CB6733">
        <w:rPr>
          <w:rFonts w:ascii="宋体" w:eastAsia="宋体" w:hAnsi="宋体" w:hint="eastAsia"/>
          <w:b/>
          <w:bCs/>
          <w:sz w:val="24"/>
          <w:szCs w:val="24"/>
          <w:u w:val="single"/>
        </w:rPr>
        <w:t>项目资助</w:t>
      </w:r>
      <w:r w:rsidRPr="00CB6733">
        <w:rPr>
          <w:rFonts w:ascii="宋体" w:eastAsia="宋体" w:hAnsi="宋体"/>
          <w:b/>
          <w:bCs/>
          <w:sz w:val="24"/>
          <w:szCs w:val="24"/>
          <w:u w:val="single"/>
        </w:rPr>
        <w:t>所</w:t>
      </w:r>
      <w:r w:rsidR="000E098E" w:rsidRPr="00CB6733">
        <w:rPr>
          <w:rFonts w:ascii="宋体" w:eastAsia="宋体" w:hAnsi="宋体" w:hint="eastAsia"/>
          <w:b/>
          <w:bCs/>
          <w:sz w:val="24"/>
          <w:szCs w:val="24"/>
          <w:u w:val="single"/>
        </w:rPr>
        <w:t>发表</w:t>
      </w:r>
      <w:r w:rsidRPr="00CB6733">
        <w:rPr>
          <w:rFonts w:ascii="宋体" w:eastAsia="宋体" w:hAnsi="宋体"/>
          <w:b/>
          <w:bCs/>
          <w:sz w:val="24"/>
          <w:szCs w:val="24"/>
          <w:u w:val="single"/>
        </w:rPr>
        <w:t>的全部学术论文必须注明为本实验室</w:t>
      </w:r>
      <w:r w:rsidRPr="00CB6733">
        <w:rPr>
          <w:rFonts w:ascii="宋体" w:eastAsia="宋体" w:hAnsi="宋体" w:hint="eastAsia"/>
          <w:b/>
          <w:bCs/>
          <w:sz w:val="24"/>
          <w:szCs w:val="24"/>
          <w:u w:val="single"/>
        </w:rPr>
        <w:t>基金</w:t>
      </w:r>
      <w:r w:rsidRPr="00CB6733">
        <w:rPr>
          <w:rFonts w:ascii="宋体" w:eastAsia="宋体" w:hAnsi="宋体"/>
          <w:b/>
          <w:bCs/>
          <w:sz w:val="24"/>
          <w:szCs w:val="24"/>
          <w:u w:val="single"/>
        </w:rPr>
        <w:t>资助项目</w:t>
      </w:r>
      <w:r w:rsidR="00975636" w:rsidRPr="00CB6733">
        <w:rPr>
          <w:rFonts w:ascii="宋体" w:eastAsia="宋体" w:hAnsi="宋体" w:hint="eastAsia"/>
          <w:b/>
          <w:bCs/>
          <w:sz w:val="24"/>
          <w:szCs w:val="24"/>
          <w:u w:val="single"/>
        </w:rPr>
        <w:t>，且</w:t>
      </w:r>
      <w:r w:rsidRPr="00CB6733">
        <w:rPr>
          <w:rFonts w:ascii="宋体" w:eastAsia="宋体" w:hAnsi="宋体"/>
          <w:b/>
          <w:bCs/>
          <w:sz w:val="24"/>
          <w:szCs w:val="24"/>
          <w:u w:val="single"/>
        </w:rPr>
        <w:t>本实验室为第一署名单位</w:t>
      </w:r>
      <w:r w:rsidR="000E098E" w:rsidRPr="00CB6733">
        <w:rPr>
          <w:rFonts w:ascii="宋体" w:eastAsia="宋体" w:hAnsi="宋体" w:hint="eastAsia"/>
          <w:b/>
          <w:bCs/>
          <w:sz w:val="24"/>
          <w:szCs w:val="24"/>
          <w:u w:val="single"/>
        </w:rPr>
        <w:t>。作者署名</w:t>
      </w:r>
      <w:r w:rsidR="00975636" w:rsidRPr="00CB6733">
        <w:rPr>
          <w:rFonts w:ascii="宋体" w:eastAsia="宋体" w:hAnsi="宋体" w:hint="eastAsia"/>
          <w:b/>
          <w:bCs/>
          <w:sz w:val="24"/>
          <w:szCs w:val="24"/>
          <w:u w:val="single"/>
        </w:rPr>
        <w:t>顺序</w:t>
      </w:r>
      <w:r w:rsidR="000E098E" w:rsidRPr="00CB6733">
        <w:rPr>
          <w:rFonts w:ascii="宋体" w:eastAsia="宋体" w:hAnsi="宋体" w:hint="eastAsia"/>
          <w:b/>
          <w:bCs/>
          <w:sz w:val="24"/>
          <w:szCs w:val="24"/>
          <w:u w:val="single"/>
        </w:rPr>
        <w:t>由</w:t>
      </w:r>
      <w:r w:rsidR="00B33B0A" w:rsidRPr="00CB6733">
        <w:rPr>
          <w:rFonts w:ascii="宋体" w:eastAsia="宋体" w:hAnsi="宋体"/>
          <w:b/>
          <w:bCs/>
          <w:sz w:val="24"/>
          <w:szCs w:val="24"/>
          <w:u w:val="single"/>
        </w:rPr>
        <w:t>项目负责人</w:t>
      </w:r>
      <w:r w:rsidR="000E098E" w:rsidRPr="00CB6733">
        <w:rPr>
          <w:rFonts w:ascii="宋体" w:eastAsia="宋体" w:hAnsi="宋体" w:hint="eastAsia"/>
          <w:b/>
          <w:bCs/>
          <w:sz w:val="24"/>
          <w:szCs w:val="24"/>
          <w:u w:val="single"/>
        </w:rPr>
        <w:t>和重点实验室合作者商讨确定</w:t>
      </w:r>
      <w:r w:rsidR="00B33B0A" w:rsidRPr="00CB6733">
        <w:rPr>
          <w:rFonts w:ascii="宋体" w:eastAsia="宋体" w:hAnsi="宋体" w:hint="eastAsia"/>
          <w:b/>
          <w:bCs/>
          <w:sz w:val="24"/>
          <w:szCs w:val="24"/>
          <w:u w:val="single"/>
        </w:rPr>
        <w:t>，且论文需经重点实验室合作者对论文内容</w:t>
      </w:r>
      <w:r w:rsidR="00975636" w:rsidRPr="00CB6733">
        <w:rPr>
          <w:rFonts w:ascii="宋体" w:eastAsia="宋体" w:hAnsi="宋体" w:hint="eastAsia"/>
          <w:b/>
          <w:bCs/>
          <w:sz w:val="24"/>
          <w:szCs w:val="24"/>
          <w:u w:val="single"/>
        </w:rPr>
        <w:t>、</w:t>
      </w:r>
      <w:r w:rsidR="00B33B0A" w:rsidRPr="00CB6733">
        <w:rPr>
          <w:rFonts w:ascii="宋体" w:eastAsia="宋体" w:hAnsi="宋体" w:hint="eastAsia"/>
          <w:b/>
          <w:bCs/>
          <w:sz w:val="24"/>
          <w:szCs w:val="24"/>
          <w:u w:val="single"/>
        </w:rPr>
        <w:t>数据</w:t>
      </w:r>
      <w:r w:rsidR="00975636" w:rsidRPr="00CB6733">
        <w:rPr>
          <w:rFonts w:ascii="宋体" w:eastAsia="宋体" w:hAnsi="宋体" w:hint="eastAsia"/>
          <w:b/>
          <w:bCs/>
          <w:sz w:val="24"/>
          <w:szCs w:val="24"/>
          <w:u w:val="single"/>
        </w:rPr>
        <w:t>、图标等</w:t>
      </w:r>
      <w:r w:rsidR="00B33B0A" w:rsidRPr="00CB6733">
        <w:rPr>
          <w:rFonts w:ascii="宋体" w:eastAsia="宋体" w:hAnsi="宋体" w:hint="eastAsia"/>
          <w:b/>
          <w:bCs/>
          <w:sz w:val="24"/>
          <w:szCs w:val="24"/>
          <w:u w:val="single"/>
        </w:rPr>
        <w:t>复核无误后方可投稿发表</w:t>
      </w:r>
      <w:r w:rsidR="000E098E" w:rsidRPr="00CB6733">
        <w:rPr>
          <w:rFonts w:ascii="宋体" w:eastAsia="宋体" w:hAnsi="宋体" w:hint="eastAsia"/>
          <w:b/>
          <w:bCs/>
          <w:sz w:val="24"/>
          <w:szCs w:val="24"/>
          <w:u w:val="single"/>
        </w:rPr>
        <w:t>。</w:t>
      </w:r>
    </w:p>
    <w:p w:rsidR="00FE76FB" w:rsidRPr="00CB6733" w:rsidRDefault="00FE76FB" w:rsidP="00FE76FB">
      <w:pPr>
        <w:spacing w:line="360" w:lineRule="auto"/>
        <w:ind w:firstLine="482"/>
        <w:rPr>
          <w:rFonts w:ascii="宋体" w:eastAsia="宋体" w:hAnsi="宋体"/>
          <w:b/>
          <w:bCs/>
          <w:sz w:val="24"/>
          <w:szCs w:val="24"/>
          <w:u w:val="single"/>
        </w:rPr>
      </w:pPr>
      <w:r w:rsidRPr="00CB6733">
        <w:rPr>
          <w:rFonts w:ascii="宋体" w:eastAsia="宋体" w:hAnsi="宋体" w:hint="eastAsia"/>
          <w:b/>
          <w:bCs/>
          <w:sz w:val="24"/>
          <w:szCs w:val="24"/>
          <w:u w:val="single"/>
        </w:rPr>
        <w:t>（四）</w:t>
      </w:r>
      <w:r w:rsidRPr="00CB6733">
        <w:rPr>
          <w:rFonts w:ascii="宋体" w:eastAsia="宋体" w:hAnsi="宋体"/>
          <w:b/>
          <w:bCs/>
          <w:sz w:val="24"/>
          <w:szCs w:val="24"/>
          <w:u w:val="single"/>
        </w:rPr>
        <w:t>对于</w:t>
      </w:r>
      <w:r w:rsidR="00975636" w:rsidRPr="00CB6733">
        <w:rPr>
          <w:rFonts w:ascii="宋体" w:eastAsia="宋体" w:hAnsi="宋体" w:hint="eastAsia"/>
          <w:b/>
          <w:bCs/>
          <w:sz w:val="24"/>
          <w:szCs w:val="24"/>
          <w:u w:val="single"/>
        </w:rPr>
        <w:t>负责人在第一年度内</w:t>
      </w:r>
      <w:r w:rsidRPr="00CB6733">
        <w:rPr>
          <w:rFonts w:ascii="宋体" w:eastAsia="宋体" w:hAnsi="宋体"/>
          <w:b/>
          <w:bCs/>
          <w:sz w:val="24"/>
          <w:szCs w:val="24"/>
          <w:u w:val="single"/>
        </w:rPr>
        <w:t>发表SCI检索期刊论文</w:t>
      </w:r>
      <w:r w:rsidR="00975636" w:rsidRPr="00CB6733">
        <w:rPr>
          <w:rFonts w:ascii="宋体" w:eastAsia="宋体" w:hAnsi="宋体"/>
          <w:b/>
          <w:bCs/>
          <w:sz w:val="24"/>
          <w:szCs w:val="24"/>
          <w:u w:val="single"/>
        </w:rPr>
        <w:t>的</w:t>
      </w:r>
      <w:r w:rsidR="00975636" w:rsidRPr="00CB6733">
        <w:rPr>
          <w:rFonts w:ascii="宋体" w:eastAsia="宋体" w:hAnsi="宋体" w:hint="eastAsia"/>
          <w:b/>
          <w:bCs/>
          <w:sz w:val="24"/>
          <w:szCs w:val="24"/>
          <w:u w:val="single"/>
        </w:rPr>
        <w:t>（</w:t>
      </w:r>
      <w:r w:rsidR="00975636" w:rsidRPr="00CB6733">
        <w:rPr>
          <w:rFonts w:ascii="宋体" w:eastAsia="宋体" w:hAnsi="宋体"/>
          <w:b/>
          <w:bCs/>
          <w:sz w:val="24"/>
          <w:szCs w:val="24"/>
          <w:u w:val="single"/>
        </w:rPr>
        <w:t>以本实验室为第一署名单位</w:t>
      </w:r>
      <w:r w:rsidR="00975636" w:rsidRPr="00CB6733">
        <w:rPr>
          <w:rFonts w:ascii="宋体" w:eastAsia="宋体" w:hAnsi="宋体" w:hint="eastAsia"/>
          <w:b/>
          <w:bCs/>
          <w:sz w:val="24"/>
          <w:szCs w:val="24"/>
          <w:u w:val="single"/>
        </w:rPr>
        <w:t>）</w:t>
      </w:r>
      <w:r w:rsidRPr="00CB6733">
        <w:rPr>
          <w:rFonts w:ascii="宋体" w:eastAsia="宋体" w:hAnsi="宋体"/>
          <w:b/>
          <w:bCs/>
          <w:sz w:val="24"/>
          <w:szCs w:val="24"/>
          <w:u w:val="single"/>
        </w:rPr>
        <w:t>，本实验室</w:t>
      </w:r>
      <w:r w:rsidR="007C23FE" w:rsidRPr="00CB6733">
        <w:rPr>
          <w:rFonts w:ascii="宋体" w:eastAsia="宋体" w:hAnsi="宋体" w:hint="eastAsia"/>
          <w:b/>
          <w:bCs/>
          <w:sz w:val="24"/>
          <w:szCs w:val="24"/>
          <w:u w:val="single"/>
        </w:rPr>
        <w:t>给</w:t>
      </w:r>
      <w:r w:rsidR="0099435F" w:rsidRPr="00CB6733">
        <w:rPr>
          <w:rFonts w:ascii="宋体" w:eastAsia="宋体" w:hAnsi="宋体" w:hint="eastAsia"/>
          <w:b/>
          <w:bCs/>
          <w:sz w:val="24"/>
          <w:szCs w:val="24"/>
          <w:u w:val="single"/>
        </w:rPr>
        <w:t>予</w:t>
      </w:r>
      <w:r w:rsidR="007C23FE" w:rsidRPr="00CB6733">
        <w:rPr>
          <w:rFonts w:ascii="宋体" w:eastAsia="宋体" w:hAnsi="宋体" w:hint="eastAsia"/>
          <w:b/>
          <w:bCs/>
          <w:sz w:val="24"/>
          <w:szCs w:val="24"/>
          <w:u w:val="single"/>
        </w:rPr>
        <w:t>不少于1万元的</w:t>
      </w:r>
      <w:r w:rsidRPr="00CB6733">
        <w:rPr>
          <w:rFonts w:ascii="宋体" w:eastAsia="宋体" w:hAnsi="宋体"/>
          <w:b/>
          <w:bCs/>
          <w:sz w:val="24"/>
          <w:szCs w:val="24"/>
          <w:u w:val="single"/>
        </w:rPr>
        <w:t>奖励</w:t>
      </w:r>
      <w:r w:rsidR="00B1236B" w:rsidRPr="00CB6733">
        <w:rPr>
          <w:rFonts w:ascii="宋体" w:eastAsia="宋体" w:hAnsi="宋体" w:hint="eastAsia"/>
          <w:b/>
          <w:bCs/>
          <w:sz w:val="24"/>
          <w:szCs w:val="24"/>
          <w:u w:val="single"/>
        </w:rPr>
        <w:t>；</w:t>
      </w:r>
      <w:r w:rsidR="00B1236B" w:rsidRPr="00CB6733">
        <w:rPr>
          <w:rFonts w:ascii="宋体" w:eastAsia="宋体" w:hAnsi="宋体"/>
          <w:b/>
          <w:bCs/>
          <w:sz w:val="24"/>
          <w:szCs w:val="24"/>
          <w:u w:val="single"/>
        </w:rPr>
        <w:t>发表SCI检索</w:t>
      </w:r>
      <w:r w:rsidR="007C23FE" w:rsidRPr="00CB6733">
        <w:rPr>
          <w:rFonts w:ascii="宋体" w:eastAsia="宋体" w:hAnsi="宋体" w:hint="eastAsia"/>
          <w:b/>
          <w:bCs/>
          <w:sz w:val="24"/>
          <w:szCs w:val="24"/>
          <w:u w:val="single"/>
        </w:rPr>
        <w:t>二区以上</w:t>
      </w:r>
      <w:r w:rsidR="00B1236B" w:rsidRPr="00CB6733">
        <w:rPr>
          <w:rFonts w:ascii="宋体" w:eastAsia="宋体" w:hAnsi="宋体"/>
          <w:b/>
          <w:bCs/>
          <w:sz w:val="24"/>
          <w:szCs w:val="24"/>
          <w:u w:val="single"/>
        </w:rPr>
        <w:t>期刊论文</w:t>
      </w:r>
      <w:r w:rsidR="007C23FE" w:rsidRPr="00CB6733">
        <w:rPr>
          <w:rFonts w:ascii="宋体" w:eastAsia="宋体" w:hAnsi="宋体" w:hint="eastAsia"/>
          <w:b/>
          <w:bCs/>
          <w:sz w:val="24"/>
          <w:szCs w:val="24"/>
          <w:u w:val="single"/>
        </w:rPr>
        <w:t>的给</w:t>
      </w:r>
      <w:r w:rsidR="0099435F" w:rsidRPr="00CB6733">
        <w:rPr>
          <w:rFonts w:ascii="宋体" w:eastAsia="宋体" w:hAnsi="宋体" w:hint="eastAsia"/>
          <w:b/>
          <w:bCs/>
          <w:sz w:val="24"/>
          <w:szCs w:val="24"/>
          <w:u w:val="single"/>
        </w:rPr>
        <w:t>予</w:t>
      </w:r>
      <w:r w:rsidR="007C23FE" w:rsidRPr="00CB6733">
        <w:rPr>
          <w:rFonts w:ascii="宋体" w:eastAsia="宋体" w:hAnsi="宋体" w:hint="eastAsia"/>
          <w:b/>
          <w:bCs/>
          <w:sz w:val="24"/>
          <w:szCs w:val="24"/>
          <w:u w:val="single"/>
        </w:rPr>
        <w:t>不少于2万元的奖励。</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（五）</w:t>
      </w:r>
      <w:r w:rsidRPr="00CB6733">
        <w:rPr>
          <w:rFonts w:ascii="宋体" w:eastAsia="宋体" w:hAnsi="宋体"/>
          <w:sz w:val="24"/>
          <w:szCs w:val="24"/>
        </w:rPr>
        <w:t>本实验室的署名为：“</w:t>
      </w:r>
      <w:r w:rsidR="00BE16EF" w:rsidRPr="00CB6733">
        <w:rPr>
          <w:rFonts w:ascii="宋体" w:eastAsia="宋体" w:hAnsi="宋体" w:hint="eastAsia"/>
          <w:sz w:val="24"/>
          <w:szCs w:val="24"/>
        </w:rPr>
        <w:t>江汉大学爆破工程湖北省</w:t>
      </w:r>
      <w:r w:rsidRPr="00CB6733">
        <w:rPr>
          <w:rFonts w:ascii="宋体" w:eastAsia="宋体" w:hAnsi="宋体"/>
          <w:sz w:val="24"/>
          <w:szCs w:val="24"/>
        </w:rPr>
        <w:t>重点实验室”（</w:t>
      </w:r>
      <w:r w:rsidR="000E098E" w:rsidRPr="00CB6733">
        <w:rPr>
          <w:sz w:val="24"/>
          <w:szCs w:val="28"/>
        </w:rPr>
        <w:t>Hubei Key Laboratory of Blasting Engineering</w:t>
      </w:r>
      <w:r w:rsidR="000E098E" w:rsidRPr="00CB6733">
        <w:rPr>
          <w:rFonts w:hint="eastAsia"/>
          <w:sz w:val="24"/>
          <w:szCs w:val="28"/>
        </w:rPr>
        <w:t>，</w:t>
      </w:r>
      <w:proofErr w:type="spellStart"/>
      <w:r w:rsidR="000E098E" w:rsidRPr="00CB6733">
        <w:rPr>
          <w:sz w:val="24"/>
          <w:szCs w:val="28"/>
        </w:rPr>
        <w:t>Jianghan</w:t>
      </w:r>
      <w:proofErr w:type="spellEnd"/>
      <w:r w:rsidR="000E098E" w:rsidRPr="00CB6733">
        <w:rPr>
          <w:sz w:val="24"/>
          <w:szCs w:val="28"/>
        </w:rPr>
        <w:t xml:space="preserve"> University</w:t>
      </w:r>
      <w:r w:rsidRPr="00CB6733">
        <w:rPr>
          <w:rFonts w:ascii="宋体" w:eastAsia="宋体" w:hAnsi="宋体"/>
          <w:sz w:val="24"/>
          <w:szCs w:val="24"/>
        </w:rPr>
        <w:t>）。</w:t>
      </w:r>
    </w:p>
    <w:p w:rsidR="00FE76FB" w:rsidRPr="00CB6733" w:rsidRDefault="00FE76FB" w:rsidP="00FE76FB">
      <w:pPr>
        <w:spacing w:line="360" w:lineRule="auto"/>
        <w:ind w:firstLine="482"/>
        <w:rPr>
          <w:rFonts w:ascii="宋体" w:eastAsia="宋体" w:hAnsi="宋体"/>
          <w:sz w:val="24"/>
          <w:szCs w:val="24"/>
        </w:rPr>
      </w:pPr>
      <w:r w:rsidRPr="00CB6733">
        <w:rPr>
          <w:rFonts w:ascii="宋体" w:eastAsia="宋体" w:hAnsi="宋体" w:hint="eastAsia"/>
          <w:sz w:val="24"/>
          <w:szCs w:val="24"/>
        </w:rPr>
        <w:t>（</w:t>
      </w:r>
      <w:r w:rsidR="000E098E" w:rsidRPr="00CB6733">
        <w:rPr>
          <w:rFonts w:ascii="宋体" w:eastAsia="宋体" w:hAnsi="宋体" w:hint="eastAsia"/>
          <w:sz w:val="24"/>
          <w:szCs w:val="24"/>
        </w:rPr>
        <w:t>六</w:t>
      </w:r>
      <w:r w:rsidRPr="00CB6733">
        <w:rPr>
          <w:rFonts w:ascii="宋体" w:eastAsia="宋体" w:hAnsi="宋体" w:hint="eastAsia"/>
          <w:sz w:val="24"/>
          <w:szCs w:val="24"/>
        </w:rPr>
        <w:t>）</w:t>
      </w:r>
      <w:r w:rsidR="00B33B0A" w:rsidRPr="00CB6733">
        <w:rPr>
          <w:rFonts w:ascii="宋体" w:eastAsia="宋体" w:hAnsi="宋体" w:hint="eastAsia"/>
          <w:sz w:val="24"/>
          <w:szCs w:val="24"/>
        </w:rPr>
        <w:t>项目</w:t>
      </w:r>
      <w:r w:rsidRPr="00CB6733">
        <w:rPr>
          <w:rFonts w:ascii="宋体" w:eastAsia="宋体" w:hAnsi="宋体"/>
          <w:sz w:val="24"/>
          <w:szCs w:val="24"/>
        </w:rPr>
        <w:t>研究成果由本实验室、研究者本人和其所在单位，以及其它资助单位共享。</w:t>
      </w:r>
    </w:p>
    <w:p w:rsidR="00FE76FB" w:rsidRPr="00CB6733" w:rsidRDefault="00FE76FB" w:rsidP="00FE76FB">
      <w:pPr>
        <w:spacing w:line="360" w:lineRule="auto"/>
        <w:ind w:firstLine="482"/>
        <w:rPr>
          <w:rFonts w:ascii="宋体" w:eastAsia="宋体" w:hAnsi="宋体"/>
          <w:sz w:val="24"/>
          <w:szCs w:val="24"/>
        </w:rPr>
      </w:pPr>
    </w:p>
    <w:p w:rsidR="00FE76FB" w:rsidRPr="00CB6733" w:rsidRDefault="00FE76FB" w:rsidP="00FE76FB">
      <w:pPr>
        <w:spacing w:line="360" w:lineRule="auto"/>
        <w:ind w:firstLine="482"/>
        <w:rPr>
          <w:rFonts w:ascii="宋体" w:eastAsia="宋体" w:hAnsi="宋体"/>
          <w:sz w:val="24"/>
          <w:szCs w:val="24"/>
        </w:rPr>
      </w:pPr>
    </w:p>
    <w:p w:rsidR="00FE76FB" w:rsidRPr="00CB6733" w:rsidRDefault="000E098E" w:rsidP="00FE76FB">
      <w:pPr>
        <w:spacing w:line="360" w:lineRule="auto"/>
        <w:jc w:val="right"/>
        <w:rPr>
          <w:rFonts w:ascii="宋体" w:eastAsia="宋体" w:hAnsi="宋体"/>
          <w:sz w:val="24"/>
          <w:szCs w:val="24"/>
        </w:rPr>
      </w:pPr>
      <w:r w:rsidRPr="00CB6733">
        <w:rPr>
          <w:rFonts w:ascii="宋体" w:eastAsia="宋体" w:hAnsi="宋体" w:hint="eastAsia"/>
          <w:sz w:val="24"/>
          <w:szCs w:val="24"/>
        </w:rPr>
        <w:t>爆破工程湖北省</w:t>
      </w:r>
      <w:r w:rsidR="00FE76FB" w:rsidRPr="00CB6733">
        <w:rPr>
          <w:rFonts w:ascii="宋体" w:eastAsia="宋体" w:hAnsi="宋体"/>
          <w:sz w:val="24"/>
          <w:szCs w:val="24"/>
        </w:rPr>
        <w:t>重点实验室</w:t>
      </w:r>
    </w:p>
    <w:p w:rsidR="00FE76FB" w:rsidRPr="00CB6733" w:rsidRDefault="00FE76FB" w:rsidP="00FE76FB">
      <w:pPr>
        <w:spacing w:line="360" w:lineRule="auto"/>
        <w:ind w:left="630" w:firstLineChars="2300" w:firstLine="5520"/>
        <w:jc w:val="right"/>
        <w:rPr>
          <w:rFonts w:ascii="宋体" w:eastAsia="宋体" w:hAnsi="宋体"/>
          <w:sz w:val="24"/>
          <w:szCs w:val="24"/>
        </w:rPr>
      </w:pPr>
      <w:r w:rsidRPr="00CB6733">
        <w:rPr>
          <w:rFonts w:ascii="宋体" w:eastAsia="宋体" w:hAnsi="宋体" w:hint="eastAsia"/>
          <w:sz w:val="24"/>
          <w:szCs w:val="24"/>
        </w:rPr>
        <w:t>201</w:t>
      </w:r>
      <w:r w:rsidRPr="00CB6733">
        <w:rPr>
          <w:rFonts w:ascii="宋体" w:eastAsia="宋体" w:hAnsi="宋体"/>
          <w:sz w:val="24"/>
          <w:szCs w:val="24"/>
        </w:rPr>
        <w:t>9年</w:t>
      </w:r>
      <w:r w:rsidR="000E098E" w:rsidRPr="00CB6733">
        <w:rPr>
          <w:rFonts w:ascii="宋体" w:eastAsia="宋体" w:hAnsi="宋体" w:hint="eastAsia"/>
          <w:sz w:val="24"/>
          <w:szCs w:val="24"/>
        </w:rPr>
        <w:t>11</w:t>
      </w:r>
      <w:r w:rsidRPr="00CB6733">
        <w:rPr>
          <w:rFonts w:ascii="宋体" w:eastAsia="宋体" w:hAnsi="宋体"/>
          <w:sz w:val="24"/>
          <w:szCs w:val="24"/>
        </w:rPr>
        <w:t>月</w:t>
      </w:r>
      <w:r w:rsidR="000E098E" w:rsidRPr="00CB6733">
        <w:rPr>
          <w:rFonts w:ascii="宋体" w:eastAsia="宋体" w:hAnsi="宋体" w:hint="eastAsia"/>
          <w:sz w:val="24"/>
          <w:szCs w:val="24"/>
        </w:rPr>
        <w:t>1</w:t>
      </w:r>
      <w:r w:rsidRPr="00CB6733">
        <w:rPr>
          <w:rFonts w:ascii="宋体" w:eastAsia="宋体" w:hAnsi="宋体"/>
          <w:sz w:val="24"/>
          <w:szCs w:val="24"/>
        </w:rPr>
        <w:t>日</w:t>
      </w:r>
    </w:p>
    <w:p w:rsidR="00FE76FB" w:rsidRPr="00CB6733" w:rsidRDefault="00FE76FB" w:rsidP="00FE76FB">
      <w:pPr>
        <w:rPr>
          <w:rFonts w:ascii="宋体" w:eastAsia="宋体" w:hAnsi="宋体"/>
          <w:sz w:val="24"/>
          <w:szCs w:val="28"/>
        </w:rPr>
      </w:pPr>
    </w:p>
    <w:sectPr w:rsidR="00FE76FB" w:rsidRPr="00CB6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C89" w:rsidRDefault="00810C89" w:rsidP="00B1236B">
      <w:r>
        <w:separator/>
      </w:r>
    </w:p>
  </w:endnote>
  <w:endnote w:type="continuationSeparator" w:id="0">
    <w:p w:rsidR="00810C89" w:rsidRDefault="00810C89" w:rsidP="00B1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C89" w:rsidRDefault="00810C89" w:rsidP="00B1236B">
      <w:r>
        <w:separator/>
      </w:r>
    </w:p>
  </w:footnote>
  <w:footnote w:type="continuationSeparator" w:id="0">
    <w:p w:rsidR="00810C89" w:rsidRDefault="00810C89" w:rsidP="00B1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327A78"/>
    <w:multiLevelType w:val="singleLevel"/>
    <w:tmpl w:val="BF327A78"/>
    <w:lvl w:ilvl="0">
      <w:start w:val="2"/>
      <w:numFmt w:val="chineseCounting"/>
      <w:suff w:val="nothing"/>
      <w:lvlText w:val="%1、"/>
      <w:lvlJc w:val="left"/>
      <w:rPr>
        <w:rFonts w:hint="eastAsia"/>
      </w:rPr>
    </w:lvl>
  </w:abstractNum>
  <w:abstractNum w:abstractNumId="1" w15:restartNumberingAfterBreak="0">
    <w:nsid w:val="CEF4CEC1"/>
    <w:multiLevelType w:val="singleLevel"/>
    <w:tmpl w:val="CEF4CEC1"/>
    <w:lvl w:ilvl="0">
      <w:start w:val="4"/>
      <w:numFmt w:val="chineseCounting"/>
      <w:suff w:val="nothing"/>
      <w:lvlText w:val="%1、"/>
      <w:lvlJc w:val="left"/>
      <w:rPr>
        <w:rFonts w:hint="eastAsia"/>
      </w:rPr>
    </w:lvl>
  </w:abstractNum>
  <w:abstractNum w:abstractNumId="2" w15:restartNumberingAfterBreak="0">
    <w:nsid w:val="0011378B"/>
    <w:multiLevelType w:val="hybridMultilevel"/>
    <w:tmpl w:val="70341D5C"/>
    <w:lvl w:ilvl="0" w:tplc="E2FA208E">
      <w:start w:val="1"/>
      <w:numFmt w:val="decimal"/>
      <w:lvlText w:val="(%1)"/>
      <w:lvlJc w:val="left"/>
      <w:pPr>
        <w:ind w:left="1478" w:hanging="720"/>
      </w:pPr>
      <w:rPr>
        <w:rFonts w:hint="default"/>
      </w:rPr>
    </w:lvl>
    <w:lvl w:ilvl="1" w:tplc="04090019" w:tentative="1">
      <w:start w:val="1"/>
      <w:numFmt w:val="lowerLetter"/>
      <w:lvlText w:val="%2)"/>
      <w:lvlJc w:val="left"/>
      <w:pPr>
        <w:ind w:left="1598" w:hanging="420"/>
      </w:pPr>
    </w:lvl>
    <w:lvl w:ilvl="2" w:tplc="0409001B" w:tentative="1">
      <w:start w:val="1"/>
      <w:numFmt w:val="lowerRoman"/>
      <w:lvlText w:val="%3."/>
      <w:lvlJc w:val="right"/>
      <w:pPr>
        <w:ind w:left="2018" w:hanging="420"/>
      </w:pPr>
    </w:lvl>
    <w:lvl w:ilvl="3" w:tplc="0409000F" w:tentative="1">
      <w:start w:val="1"/>
      <w:numFmt w:val="decimal"/>
      <w:lvlText w:val="%4."/>
      <w:lvlJc w:val="left"/>
      <w:pPr>
        <w:ind w:left="2438" w:hanging="420"/>
      </w:pPr>
    </w:lvl>
    <w:lvl w:ilvl="4" w:tplc="04090019" w:tentative="1">
      <w:start w:val="1"/>
      <w:numFmt w:val="lowerLetter"/>
      <w:lvlText w:val="%5)"/>
      <w:lvlJc w:val="left"/>
      <w:pPr>
        <w:ind w:left="2858" w:hanging="420"/>
      </w:pPr>
    </w:lvl>
    <w:lvl w:ilvl="5" w:tplc="0409001B" w:tentative="1">
      <w:start w:val="1"/>
      <w:numFmt w:val="lowerRoman"/>
      <w:lvlText w:val="%6."/>
      <w:lvlJc w:val="right"/>
      <w:pPr>
        <w:ind w:left="3278" w:hanging="420"/>
      </w:pPr>
    </w:lvl>
    <w:lvl w:ilvl="6" w:tplc="0409000F" w:tentative="1">
      <w:start w:val="1"/>
      <w:numFmt w:val="decimal"/>
      <w:lvlText w:val="%7."/>
      <w:lvlJc w:val="left"/>
      <w:pPr>
        <w:ind w:left="3698" w:hanging="420"/>
      </w:pPr>
    </w:lvl>
    <w:lvl w:ilvl="7" w:tplc="04090019" w:tentative="1">
      <w:start w:val="1"/>
      <w:numFmt w:val="lowerLetter"/>
      <w:lvlText w:val="%8)"/>
      <w:lvlJc w:val="left"/>
      <w:pPr>
        <w:ind w:left="4118" w:hanging="420"/>
      </w:pPr>
    </w:lvl>
    <w:lvl w:ilvl="8" w:tplc="0409001B" w:tentative="1">
      <w:start w:val="1"/>
      <w:numFmt w:val="lowerRoman"/>
      <w:lvlText w:val="%9."/>
      <w:lvlJc w:val="right"/>
      <w:pPr>
        <w:ind w:left="4538" w:hanging="420"/>
      </w:pPr>
    </w:lvl>
  </w:abstractNum>
  <w:abstractNum w:abstractNumId="3" w15:restartNumberingAfterBreak="0">
    <w:nsid w:val="00CB29D4"/>
    <w:multiLevelType w:val="multilevel"/>
    <w:tmpl w:val="EFDEC85A"/>
    <w:lvl w:ilvl="0">
      <w:start w:val="6"/>
      <w:numFmt w:val="japaneseCounting"/>
      <w:lvlText w:val="%1、"/>
      <w:lvlJc w:val="left"/>
      <w:pPr>
        <w:tabs>
          <w:tab w:val="num" w:pos="480"/>
        </w:tabs>
        <w:ind w:left="480" w:hanging="480"/>
      </w:pPr>
    </w:lvl>
    <w:lvl w:ilvl="1">
      <w:start w:val="1"/>
      <w:numFmt w:val="decimal"/>
      <w:lvlText w:val="%2."/>
      <w:lvlJc w:val="left"/>
      <w:pPr>
        <w:tabs>
          <w:tab w:val="num" w:pos="780"/>
        </w:tabs>
        <w:ind w:left="780" w:hanging="360"/>
      </w:pPr>
    </w:lvl>
    <w:lvl w:ilvl="2">
      <w:start w:val="2"/>
      <w:numFmt w:val="japaneseCounting"/>
      <w:lvlText w:val="（%3）"/>
      <w:lvlJc w:val="left"/>
      <w:pPr>
        <w:tabs>
          <w:tab w:val="num" w:pos="1695"/>
        </w:tabs>
        <w:ind w:left="1695" w:hanging="855"/>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275881"/>
    <w:multiLevelType w:val="multilevel"/>
    <w:tmpl w:val="48425946"/>
    <w:lvl w:ilvl="0">
      <w:start w:val="1"/>
      <w:numFmt w:val="decimal"/>
      <w:lvlText w:val="%1."/>
      <w:lvlJc w:val="left"/>
      <w:pPr>
        <w:tabs>
          <w:tab w:val="num" w:pos="1140"/>
        </w:tabs>
        <w:ind w:left="1140" w:hanging="7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031A65"/>
    <w:multiLevelType w:val="multilevel"/>
    <w:tmpl w:val="29031A65"/>
    <w:lvl w:ilvl="0">
      <w:start w:val="1"/>
      <w:numFmt w:val="decimal"/>
      <w:lvlText w:val="%1、"/>
      <w:lvlJc w:val="left"/>
      <w:pPr>
        <w:tabs>
          <w:tab w:val="num" w:pos="1140"/>
        </w:tabs>
        <w:ind w:left="1140" w:hanging="7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2D4FAF"/>
    <w:multiLevelType w:val="hybridMultilevel"/>
    <w:tmpl w:val="EF728AAA"/>
    <w:lvl w:ilvl="0" w:tplc="02908AA2">
      <w:start w:val="1"/>
      <w:numFmt w:val="decimal"/>
      <w:lvlText w:val="(%1)"/>
      <w:lvlJc w:val="left"/>
      <w:pPr>
        <w:ind w:left="1478" w:hanging="720"/>
      </w:pPr>
      <w:rPr>
        <w:rFonts w:hint="default"/>
      </w:rPr>
    </w:lvl>
    <w:lvl w:ilvl="1" w:tplc="04090019" w:tentative="1">
      <w:start w:val="1"/>
      <w:numFmt w:val="lowerLetter"/>
      <w:lvlText w:val="%2)"/>
      <w:lvlJc w:val="left"/>
      <w:pPr>
        <w:ind w:left="1598" w:hanging="420"/>
      </w:pPr>
    </w:lvl>
    <w:lvl w:ilvl="2" w:tplc="0409001B" w:tentative="1">
      <w:start w:val="1"/>
      <w:numFmt w:val="lowerRoman"/>
      <w:lvlText w:val="%3."/>
      <w:lvlJc w:val="right"/>
      <w:pPr>
        <w:ind w:left="2018" w:hanging="420"/>
      </w:pPr>
    </w:lvl>
    <w:lvl w:ilvl="3" w:tplc="0409000F" w:tentative="1">
      <w:start w:val="1"/>
      <w:numFmt w:val="decimal"/>
      <w:lvlText w:val="%4."/>
      <w:lvlJc w:val="left"/>
      <w:pPr>
        <w:ind w:left="2438" w:hanging="420"/>
      </w:pPr>
    </w:lvl>
    <w:lvl w:ilvl="4" w:tplc="04090019" w:tentative="1">
      <w:start w:val="1"/>
      <w:numFmt w:val="lowerLetter"/>
      <w:lvlText w:val="%5)"/>
      <w:lvlJc w:val="left"/>
      <w:pPr>
        <w:ind w:left="2858" w:hanging="420"/>
      </w:pPr>
    </w:lvl>
    <w:lvl w:ilvl="5" w:tplc="0409001B" w:tentative="1">
      <w:start w:val="1"/>
      <w:numFmt w:val="lowerRoman"/>
      <w:lvlText w:val="%6."/>
      <w:lvlJc w:val="right"/>
      <w:pPr>
        <w:ind w:left="3278" w:hanging="420"/>
      </w:pPr>
    </w:lvl>
    <w:lvl w:ilvl="6" w:tplc="0409000F" w:tentative="1">
      <w:start w:val="1"/>
      <w:numFmt w:val="decimal"/>
      <w:lvlText w:val="%7."/>
      <w:lvlJc w:val="left"/>
      <w:pPr>
        <w:ind w:left="3698" w:hanging="420"/>
      </w:pPr>
    </w:lvl>
    <w:lvl w:ilvl="7" w:tplc="04090019" w:tentative="1">
      <w:start w:val="1"/>
      <w:numFmt w:val="lowerLetter"/>
      <w:lvlText w:val="%8)"/>
      <w:lvlJc w:val="left"/>
      <w:pPr>
        <w:ind w:left="4118" w:hanging="420"/>
      </w:pPr>
    </w:lvl>
    <w:lvl w:ilvl="8" w:tplc="0409001B" w:tentative="1">
      <w:start w:val="1"/>
      <w:numFmt w:val="lowerRoman"/>
      <w:lvlText w:val="%9."/>
      <w:lvlJc w:val="right"/>
      <w:pPr>
        <w:ind w:left="4538" w:hanging="420"/>
      </w:pPr>
    </w:lvl>
  </w:abstractNum>
  <w:abstractNum w:abstractNumId="7" w15:restartNumberingAfterBreak="0">
    <w:nsid w:val="734F6B44"/>
    <w:multiLevelType w:val="hybridMultilevel"/>
    <w:tmpl w:val="16AC2B5A"/>
    <w:lvl w:ilvl="0" w:tplc="38465F44">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091672"/>
    <w:multiLevelType w:val="multilevel"/>
    <w:tmpl w:val="7D091672"/>
    <w:lvl w:ilvl="0">
      <w:start w:val="6"/>
      <w:numFmt w:val="japaneseCounting"/>
      <w:lvlText w:val="%1、"/>
      <w:lvlJc w:val="left"/>
      <w:pPr>
        <w:tabs>
          <w:tab w:val="num" w:pos="480"/>
        </w:tabs>
        <w:ind w:left="480" w:hanging="480"/>
      </w:pPr>
    </w:lvl>
    <w:lvl w:ilvl="1">
      <w:start w:val="1"/>
      <w:numFmt w:val="decimal"/>
      <w:lvlText w:val="%2、"/>
      <w:lvlJc w:val="left"/>
      <w:pPr>
        <w:tabs>
          <w:tab w:val="num" w:pos="780"/>
        </w:tabs>
        <w:ind w:left="780" w:hanging="360"/>
      </w:pPr>
    </w:lvl>
    <w:lvl w:ilvl="2">
      <w:start w:val="2"/>
      <w:numFmt w:val="japaneseCounting"/>
      <w:lvlText w:val="（%3）"/>
      <w:lvlJc w:val="left"/>
      <w:pPr>
        <w:tabs>
          <w:tab w:val="num" w:pos="1695"/>
        </w:tabs>
        <w:ind w:left="1695" w:hanging="855"/>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FB"/>
    <w:rsid w:val="00030951"/>
    <w:rsid w:val="00053583"/>
    <w:rsid w:val="000E098E"/>
    <w:rsid w:val="001469CE"/>
    <w:rsid w:val="001D0F95"/>
    <w:rsid w:val="00235E17"/>
    <w:rsid w:val="00263BDB"/>
    <w:rsid w:val="002B6F22"/>
    <w:rsid w:val="003B0273"/>
    <w:rsid w:val="00590521"/>
    <w:rsid w:val="00683EC7"/>
    <w:rsid w:val="007C23FE"/>
    <w:rsid w:val="00810C89"/>
    <w:rsid w:val="00933D60"/>
    <w:rsid w:val="00975636"/>
    <w:rsid w:val="009917E5"/>
    <w:rsid w:val="0099435F"/>
    <w:rsid w:val="00A34640"/>
    <w:rsid w:val="00A951A7"/>
    <w:rsid w:val="00A95571"/>
    <w:rsid w:val="00B1236B"/>
    <w:rsid w:val="00B14600"/>
    <w:rsid w:val="00B33B0A"/>
    <w:rsid w:val="00B81375"/>
    <w:rsid w:val="00BE0E94"/>
    <w:rsid w:val="00BE16EF"/>
    <w:rsid w:val="00C42D92"/>
    <w:rsid w:val="00CB6733"/>
    <w:rsid w:val="00CC6D74"/>
    <w:rsid w:val="00D40FA1"/>
    <w:rsid w:val="00D43188"/>
    <w:rsid w:val="00EF2C49"/>
    <w:rsid w:val="00F65631"/>
    <w:rsid w:val="00FE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A89F"/>
  <w15:chartTrackingRefBased/>
  <w15:docId w15:val="{88E412E9-9750-416E-979C-913668F5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76FB"/>
    <w:rPr>
      <w:b/>
      <w:bCs/>
    </w:rPr>
  </w:style>
  <w:style w:type="paragraph" w:styleId="a4">
    <w:name w:val="footnote text"/>
    <w:basedOn w:val="a"/>
    <w:link w:val="a5"/>
    <w:semiHidden/>
    <w:rsid w:val="00FE76FB"/>
    <w:pPr>
      <w:snapToGrid w:val="0"/>
      <w:jc w:val="left"/>
    </w:pPr>
    <w:rPr>
      <w:rFonts w:ascii="Times New Roman" w:eastAsia="宋体" w:hAnsi="Times New Roman" w:cs="Times New Roman"/>
      <w:sz w:val="18"/>
      <w:szCs w:val="20"/>
    </w:rPr>
  </w:style>
  <w:style w:type="character" w:customStyle="1" w:styleId="a5">
    <w:name w:val="脚注文本 字符"/>
    <w:basedOn w:val="a0"/>
    <w:link w:val="a4"/>
    <w:semiHidden/>
    <w:rsid w:val="00FE76FB"/>
    <w:rPr>
      <w:rFonts w:ascii="Times New Roman" w:eastAsia="宋体" w:hAnsi="Times New Roman" w:cs="Times New Roman"/>
      <w:sz w:val="18"/>
      <w:szCs w:val="20"/>
    </w:rPr>
  </w:style>
  <w:style w:type="paragraph" w:styleId="a6">
    <w:name w:val="Balloon Text"/>
    <w:basedOn w:val="a"/>
    <w:link w:val="a7"/>
    <w:uiPriority w:val="99"/>
    <w:semiHidden/>
    <w:unhideWhenUsed/>
    <w:rsid w:val="000E098E"/>
    <w:rPr>
      <w:sz w:val="18"/>
      <w:szCs w:val="18"/>
    </w:rPr>
  </w:style>
  <w:style w:type="character" w:customStyle="1" w:styleId="a7">
    <w:name w:val="批注框文本 字符"/>
    <w:basedOn w:val="a0"/>
    <w:link w:val="a6"/>
    <w:uiPriority w:val="99"/>
    <w:semiHidden/>
    <w:rsid w:val="000E098E"/>
    <w:rPr>
      <w:sz w:val="18"/>
      <w:szCs w:val="18"/>
    </w:rPr>
  </w:style>
  <w:style w:type="paragraph" w:styleId="a8">
    <w:name w:val="header"/>
    <w:basedOn w:val="a"/>
    <w:link w:val="a9"/>
    <w:uiPriority w:val="99"/>
    <w:unhideWhenUsed/>
    <w:rsid w:val="00B1236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236B"/>
    <w:rPr>
      <w:sz w:val="18"/>
      <w:szCs w:val="18"/>
    </w:rPr>
  </w:style>
  <w:style w:type="paragraph" w:styleId="aa">
    <w:name w:val="footer"/>
    <w:basedOn w:val="a"/>
    <w:link w:val="ab"/>
    <w:uiPriority w:val="99"/>
    <w:unhideWhenUsed/>
    <w:rsid w:val="00B1236B"/>
    <w:pPr>
      <w:tabs>
        <w:tab w:val="center" w:pos="4153"/>
        <w:tab w:val="right" w:pos="8306"/>
      </w:tabs>
      <w:snapToGrid w:val="0"/>
      <w:jc w:val="left"/>
    </w:pPr>
    <w:rPr>
      <w:sz w:val="18"/>
      <w:szCs w:val="18"/>
    </w:rPr>
  </w:style>
  <w:style w:type="character" w:customStyle="1" w:styleId="ab">
    <w:name w:val="页脚 字符"/>
    <w:basedOn w:val="a0"/>
    <w:link w:val="aa"/>
    <w:uiPriority w:val="99"/>
    <w:rsid w:val="00B1236B"/>
    <w:rPr>
      <w:sz w:val="18"/>
      <w:szCs w:val="18"/>
    </w:rPr>
  </w:style>
  <w:style w:type="paragraph" w:styleId="ac">
    <w:name w:val="List Paragraph"/>
    <w:basedOn w:val="a"/>
    <w:uiPriority w:val="34"/>
    <w:qFormat/>
    <w:rsid w:val="005905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88993">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06261006">
          <w:marLeft w:val="0"/>
          <w:marRight w:val="0"/>
          <w:marTop w:val="0"/>
          <w:marBottom w:val="0"/>
          <w:divBdr>
            <w:top w:val="single" w:sz="2" w:space="0" w:color="FFFFFF"/>
            <w:left w:val="single" w:sz="2" w:space="0" w:color="FFFFFF"/>
            <w:bottom w:val="single" w:sz="2" w:space="0" w:color="FFFFFF"/>
            <w:right w:val="single" w:sz="2" w:space="0" w:color="FFFFFF"/>
          </w:divBdr>
          <w:divsChild>
            <w:div w:id="173299509">
              <w:marLeft w:val="0"/>
              <w:marRight w:val="0"/>
              <w:marTop w:val="0"/>
              <w:marBottom w:val="0"/>
              <w:divBdr>
                <w:top w:val="none" w:sz="0" w:space="0" w:color="auto"/>
                <w:left w:val="none" w:sz="0" w:space="0" w:color="auto"/>
                <w:bottom w:val="none" w:sz="0" w:space="0" w:color="auto"/>
                <w:right w:val="none" w:sz="0" w:space="0" w:color="auto"/>
              </w:divBdr>
              <w:divsChild>
                <w:div w:id="1103260335">
                  <w:marLeft w:val="0"/>
                  <w:marRight w:val="0"/>
                  <w:marTop w:val="0"/>
                  <w:marBottom w:val="0"/>
                  <w:divBdr>
                    <w:top w:val="none" w:sz="0" w:space="0" w:color="auto"/>
                    <w:left w:val="none" w:sz="0" w:space="0" w:color="auto"/>
                    <w:bottom w:val="none" w:sz="0" w:space="0" w:color="auto"/>
                    <w:right w:val="none" w:sz="0" w:space="0" w:color="auto"/>
                  </w:divBdr>
                </w:div>
                <w:div w:id="1661347018">
                  <w:marLeft w:val="0"/>
                  <w:marRight w:val="0"/>
                  <w:marTop w:val="0"/>
                  <w:marBottom w:val="0"/>
                  <w:divBdr>
                    <w:top w:val="none" w:sz="0" w:space="0" w:color="auto"/>
                    <w:left w:val="none" w:sz="0" w:space="0" w:color="auto"/>
                    <w:bottom w:val="none" w:sz="0" w:space="0" w:color="auto"/>
                    <w:right w:val="none" w:sz="0" w:space="0" w:color="auto"/>
                  </w:divBdr>
                </w:div>
                <w:div w:id="1582717718">
                  <w:marLeft w:val="0"/>
                  <w:marRight w:val="0"/>
                  <w:marTop w:val="0"/>
                  <w:marBottom w:val="0"/>
                  <w:divBdr>
                    <w:top w:val="none" w:sz="0" w:space="0" w:color="auto"/>
                    <w:left w:val="none" w:sz="0" w:space="0" w:color="auto"/>
                    <w:bottom w:val="none" w:sz="0" w:space="0" w:color="auto"/>
                    <w:right w:val="none" w:sz="0" w:space="0" w:color="auto"/>
                  </w:divBdr>
                </w:div>
                <w:div w:id="1966346672">
                  <w:marLeft w:val="0"/>
                  <w:marRight w:val="0"/>
                  <w:marTop w:val="0"/>
                  <w:marBottom w:val="0"/>
                  <w:divBdr>
                    <w:top w:val="none" w:sz="0" w:space="0" w:color="auto"/>
                    <w:left w:val="none" w:sz="0" w:space="0" w:color="auto"/>
                    <w:bottom w:val="none" w:sz="0" w:space="0" w:color="auto"/>
                    <w:right w:val="none" w:sz="0" w:space="0" w:color="auto"/>
                  </w:divBdr>
                </w:div>
                <w:div w:id="287129665">
                  <w:marLeft w:val="0"/>
                  <w:marRight w:val="0"/>
                  <w:marTop w:val="0"/>
                  <w:marBottom w:val="0"/>
                  <w:divBdr>
                    <w:top w:val="none" w:sz="0" w:space="0" w:color="auto"/>
                    <w:left w:val="none" w:sz="0" w:space="0" w:color="auto"/>
                    <w:bottom w:val="none" w:sz="0" w:space="0" w:color="auto"/>
                    <w:right w:val="none" w:sz="0" w:space="0" w:color="auto"/>
                  </w:divBdr>
                </w:div>
                <w:div w:id="327951900">
                  <w:marLeft w:val="0"/>
                  <w:marRight w:val="0"/>
                  <w:marTop w:val="0"/>
                  <w:marBottom w:val="0"/>
                  <w:divBdr>
                    <w:top w:val="none" w:sz="0" w:space="0" w:color="auto"/>
                    <w:left w:val="none" w:sz="0" w:space="0" w:color="auto"/>
                    <w:bottom w:val="none" w:sz="0" w:space="0" w:color="auto"/>
                    <w:right w:val="none" w:sz="0" w:space="0" w:color="auto"/>
                  </w:divBdr>
                </w:div>
                <w:div w:id="336464601">
                  <w:marLeft w:val="0"/>
                  <w:marRight w:val="0"/>
                  <w:marTop w:val="0"/>
                  <w:marBottom w:val="0"/>
                  <w:divBdr>
                    <w:top w:val="none" w:sz="0" w:space="0" w:color="auto"/>
                    <w:left w:val="none" w:sz="0" w:space="0" w:color="auto"/>
                    <w:bottom w:val="none" w:sz="0" w:space="0" w:color="auto"/>
                    <w:right w:val="none" w:sz="0" w:space="0" w:color="auto"/>
                  </w:divBdr>
                </w:div>
                <w:div w:id="926693444">
                  <w:marLeft w:val="0"/>
                  <w:marRight w:val="0"/>
                  <w:marTop w:val="0"/>
                  <w:marBottom w:val="0"/>
                  <w:divBdr>
                    <w:top w:val="none" w:sz="0" w:space="0" w:color="auto"/>
                    <w:left w:val="none" w:sz="0" w:space="0" w:color="auto"/>
                    <w:bottom w:val="none" w:sz="0" w:space="0" w:color="auto"/>
                    <w:right w:val="none" w:sz="0" w:space="0" w:color="auto"/>
                  </w:divBdr>
                </w:div>
                <w:div w:id="302278653">
                  <w:marLeft w:val="0"/>
                  <w:marRight w:val="0"/>
                  <w:marTop w:val="0"/>
                  <w:marBottom w:val="0"/>
                  <w:divBdr>
                    <w:top w:val="none" w:sz="0" w:space="0" w:color="auto"/>
                    <w:left w:val="none" w:sz="0" w:space="0" w:color="auto"/>
                    <w:bottom w:val="none" w:sz="0" w:space="0" w:color="auto"/>
                    <w:right w:val="none" w:sz="0" w:space="0" w:color="auto"/>
                  </w:divBdr>
                </w:div>
                <w:div w:id="207911089">
                  <w:marLeft w:val="0"/>
                  <w:marRight w:val="0"/>
                  <w:marTop w:val="0"/>
                  <w:marBottom w:val="0"/>
                  <w:divBdr>
                    <w:top w:val="none" w:sz="0" w:space="0" w:color="auto"/>
                    <w:left w:val="none" w:sz="0" w:space="0" w:color="auto"/>
                    <w:bottom w:val="none" w:sz="0" w:space="0" w:color="auto"/>
                    <w:right w:val="none" w:sz="0" w:space="0" w:color="auto"/>
                  </w:divBdr>
                </w:div>
                <w:div w:id="1335375657">
                  <w:marLeft w:val="0"/>
                  <w:marRight w:val="0"/>
                  <w:marTop w:val="0"/>
                  <w:marBottom w:val="0"/>
                  <w:divBdr>
                    <w:top w:val="none" w:sz="0" w:space="0" w:color="auto"/>
                    <w:left w:val="none" w:sz="0" w:space="0" w:color="auto"/>
                    <w:bottom w:val="none" w:sz="0" w:space="0" w:color="auto"/>
                    <w:right w:val="none" w:sz="0" w:space="0" w:color="auto"/>
                  </w:divBdr>
                </w:div>
                <w:div w:id="1002469801">
                  <w:marLeft w:val="0"/>
                  <w:marRight w:val="0"/>
                  <w:marTop w:val="0"/>
                  <w:marBottom w:val="0"/>
                  <w:divBdr>
                    <w:top w:val="none" w:sz="0" w:space="0" w:color="auto"/>
                    <w:left w:val="none" w:sz="0" w:space="0" w:color="auto"/>
                    <w:bottom w:val="none" w:sz="0" w:space="0" w:color="auto"/>
                    <w:right w:val="none" w:sz="0" w:space="0" w:color="auto"/>
                  </w:divBdr>
                </w:div>
                <w:div w:id="1700206908">
                  <w:marLeft w:val="0"/>
                  <w:marRight w:val="0"/>
                  <w:marTop w:val="0"/>
                  <w:marBottom w:val="0"/>
                  <w:divBdr>
                    <w:top w:val="none" w:sz="0" w:space="0" w:color="auto"/>
                    <w:left w:val="none" w:sz="0" w:space="0" w:color="auto"/>
                    <w:bottom w:val="none" w:sz="0" w:space="0" w:color="auto"/>
                    <w:right w:val="none" w:sz="0" w:space="0" w:color="auto"/>
                  </w:divBdr>
                </w:div>
                <w:div w:id="827289150">
                  <w:marLeft w:val="0"/>
                  <w:marRight w:val="0"/>
                  <w:marTop w:val="0"/>
                  <w:marBottom w:val="0"/>
                  <w:divBdr>
                    <w:top w:val="none" w:sz="0" w:space="0" w:color="auto"/>
                    <w:left w:val="none" w:sz="0" w:space="0" w:color="auto"/>
                    <w:bottom w:val="none" w:sz="0" w:space="0" w:color="auto"/>
                    <w:right w:val="none" w:sz="0" w:space="0" w:color="auto"/>
                  </w:divBdr>
                </w:div>
                <w:div w:id="1773938880">
                  <w:marLeft w:val="0"/>
                  <w:marRight w:val="0"/>
                  <w:marTop w:val="0"/>
                  <w:marBottom w:val="0"/>
                  <w:divBdr>
                    <w:top w:val="none" w:sz="0" w:space="0" w:color="auto"/>
                    <w:left w:val="none" w:sz="0" w:space="0" w:color="auto"/>
                    <w:bottom w:val="none" w:sz="0" w:space="0" w:color="auto"/>
                    <w:right w:val="none" w:sz="0" w:space="0" w:color="auto"/>
                  </w:divBdr>
                </w:div>
                <w:div w:id="1782187779">
                  <w:marLeft w:val="0"/>
                  <w:marRight w:val="0"/>
                  <w:marTop w:val="0"/>
                  <w:marBottom w:val="0"/>
                  <w:divBdr>
                    <w:top w:val="none" w:sz="0" w:space="0" w:color="auto"/>
                    <w:left w:val="none" w:sz="0" w:space="0" w:color="auto"/>
                    <w:bottom w:val="none" w:sz="0" w:space="0" w:color="auto"/>
                    <w:right w:val="none" w:sz="0" w:space="0" w:color="auto"/>
                  </w:divBdr>
                </w:div>
                <w:div w:id="222330511">
                  <w:marLeft w:val="0"/>
                  <w:marRight w:val="0"/>
                  <w:marTop w:val="0"/>
                  <w:marBottom w:val="0"/>
                  <w:divBdr>
                    <w:top w:val="none" w:sz="0" w:space="0" w:color="auto"/>
                    <w:left w:val="none" w:sz="0" w:space="0" w:color="auto"/>
                    <w:bottom w:val="none" w:sz="0" w:space="0" w:color="auto"/>
                    <w:right w:val="none" w:sz="0" w:space="0" w:color="auto"/>
                  </w:divBdr>
                </w:div>
                <w:div w:id="1358309812">
                  <w:marLeft w:val="0"/>
                  <w:marRight w:val="0"/>
                  <w:marTop w:val="0"/>
                  <w:marBottom w:val="0"/>
                  <w:divBdr>
                    <w:top w:val="none" w:sz="0" w:space="0" w:color="auto"/>
                    <w:left w:val="none" w:sz="0" w:space="0" w:color="auto"/>
                    <w:bottom w:val="none" w:sz="0" w:space="0" w:color="auto"/>
                    <w:right w:val="none" w:sz="0" w:space="0" w:color="auto"/>
                  </w:divBdr>
                </w:div>
                <w:div w:id="1903060940">
                  <w:marLeft w:val="0"/>
                  <w:marRight w:val="0"/>
                  <w:marTop w:val="0"/>
                  <w:marBottom w:val="0"/>
                  <w:divBdr>
                    <w:top w:val="none" w:sz="0" w:space="0" w:color="auto"/>
                    <w:left w:val="none" w:sz="0" w:space="0" w:color="auto"/>
                    <w:bottom w:val="none" w:sz="0" w:space="0" w:color="auto"/>
                    <w:right w:val="none" w:sz="0" w:space="0" w:color="auto"/>
                  </w:divBdr>
                </w:div>
                <w:div w:id="536936607">
                  <w:marLeft w:val="0"/>
                  <w:marRight w:val="0"/>
                  <w:marTop w:val="0"/>
                  <w:marBottom w:val="0"/>
                  <w:divBdr>
                    <w:top w:val="none" w:sz="0" w:space="0" w:color="auto"/>
                    <w:left w:val="none" w:sz="0" w:space="0" w:color="auto"/>
                    <w:bottom w:val="none" w:sz="0" w:space="0" w:color="auto"/>
                    <w:right w:val="none" w:sz="0" w:space="0" w:color="auto"/>
                  </w:divBdr>
                </w:div>
                <w:div w:id="1640453235">
                  <w:marLeft w:val="0"/>
                  <w:marRight w:val="0"/>
                  <w:marTop w:val="0"/>
                  <w:marBottom w:val="0"/>
                  <w:divBdr>
                    <w:top w:val="none" w:sz="0" w:space="0" w:color="auto"/>
                    <w:left w:val="none" w:sz="0" w:space="0" w:color="auto"/>
                    <w:bottom w:val="none" w:sz="0" w:space="0" w:color="auto"/>
                    <w:right w:val="none" w:sz="0" w:space="0" w:color="auto"/>
                  </w:divBdr>
                </w:div>
                <w:div w:id="1758594928">
                  <w:marLeft w:val="0"/>
                  <w:marRight w:val="0"/>
                  <w:marTop w:val="0"/>
                  <w:marBottom w:val="0"/>
                  <w:divBdr>
                    <w:top w:val="none" w:sz="0" w:space="0" w:color="auto"/>
                    <w:left w:val="none" w:sz="0" w:space="0" w:color="auto"/>
                    <w:bottom w:val="none" w:sz="0" w:space="0" w:color="auto"/>
                    <w:right w:val="none" w:sz="0" w:space="0" w:color="auto"/>
                  </w:divBdr>
                </w:div>
                <w:div w:id="1689673102">
                  <w:marLeft w:val="0"/>
                  <w:marRight w:val="0"/>
                  <w:marTop w:val="0"/>
                  <w:marBottom w:val="0"/>
                  <w:divBdr>
                    <w:top w:val="none" w:sz="0" w:space="0" w:color="auto"/>
                    <w:left w:val="none" w:sz="0" w:space="0" w:color="auto"/>
                    <w:bottom w:val="none" w:sz="0" w:space="0" w:color="auto"/>
                    <w:right w:val="none" w:sz="0" w:space="0" w:color="auto"/>
                  </w:divBdr>
                </w:div>
                <w:div w:id="603920304">
                  <w:marLeft w:val="0"/>
                  <w:marRight w:val="0"/>
                  <w:marTop w:val="0"/>
                  <w:marBottom w:val="0"/>
                  <w:divBdr>
                    <w:top w:val="none" w:sz="0" w:space="0" w:color="auto"/>
                    <w:left w:val="none" w:sz="0" w:space="0" w:color="auto"/>
                    <w:bottom w:val="none" w:sz="0" w:space="0" w:color="auto"/>
                    <w:right w:val="none" w:sz="0" w:space="0" w:color="auto"/>
                  </w:divBdr>
                </w:div>
                <w:div w:id="1513296445">
                  <w:marLeft w:val="0"/>
                  <w:marRight w:val="0"/>
                  <w:marTop w:val="0"/>
                  <w:marBottom w:val="0"/>
                  <w:divBdr>
                    <w:top w:val="none" w:sz="0" w:space="0" w:color="auto"/>
                    <w:left w:val="none" w:sz="0" w:space="0" w:color="auto"/>
                    <w:bottom w:val="none" w:sz="0" w:space="0" w:color="auto"/>
                    <w:right w:val="none" w:sz="0" w:space="0" w:color="auto"/>
                  </w:divBdr>
                </w:div>
                <w:div w:id="839271066">
                  <w:marLeft w:val="0"/>
                  <w:marRight w:val="0"/>
                  <w:marTop w:val="0"/>
                  <w:marBottom w:val="0"/>
                  <w:divBdr>
                    <w:top w:val="none" w:sz="0" w:space="0" w:color="auto"/>
                    <w:left w:val="none" w:sz="0" w:space="0" w:color="auto"/>
                    <w:bottom w:val="none" w:sz="0" w:space="0" w:color="auto"/>
                    <w:right w:val="none" w:sz="0" w:space="0" w:color="auto"/>
                  </w:divBdr>
                </w:div>
                <w:div w:id="491288621">
                  <w:marLeft w:val="0"/>
                  <w:marRight w:val="0"/>
                  <w:marTop w:val="0"/>
                  <w:marBottom w:val="0"/>
                  <w:divBdr>
                    <w:top w:val="none" w:sz="0" w:space="0" w:color="auto"/>
                    <w:left w:val="none" w:sz="0" w:space="0" w:color="auto"/>
                    <w:bottom w:val="none" w:sz="0" w:space="0" w:color="auto"/>
                    <w:right w:val="none" w:sz="0" w:space="0" w:color="auto"/>
                  </w:divBdr>
                </w:div>
                <w:div w:id="269363776">
                  <w:marLeft w:val="0"/>
                  <w:marRight w:val="0"/>
                  <w:marTop w:val="0"/>
                  <w:marBottom w:val="0"/>
                  <w:divBdr>
                    <w:top w:val="none" w:sz="0" w:space="0" w:color="auto"/>
                    <w:left w:val="none" w:sz="0" w:space="0" w:color="auto"/>
                    <w:bottom w:val="none" w:sz="0" w:space="0" w:color="auto"/>
                    <w:right w:val="none" w:sz="0" w:space="0" w:color="auto"/>
                  </w:divBdr>
                </w:div>
                <w:div w:id="1573078713">
                  <w:marLeft w:val="0"/>
                  <w:marRight w:val="0"/>
                  <w:marTop w:val="0"/>
                  <w:marBottom w:val="0"/>
                  <w:divBdr>
                    <w:top w:val="none" w:sz="0" w:space="0" w:color="auto"/>
                    <w:left w:val="none" w:sz="0" w:space="0" w:color="auto"/>
                    <w:bottom w:val="none" w:sz="0" w:space="0" w:color="auto"/>
                    <w:right w:val="none" w:sz="0" w:space="0" w:color="auto"/>
                  </w:divBdr>
                </w:div>
                <w:div w:id="1336032825">
                  <w:marLeft w:val="0"/>
                  <w:marRight w:val="0"/>
                  <w:marTop w:val="0"/>
                  <w:marBottom w:val="0"/>
                  <w:divBdr>
                    <w:top w:val="none" w:sz="0" w:space="0" w:color="auto"/>
                    <w:left w:val="none" w:sz="0" w:space="0" w:color="auto"/>
                    <w:bottom w:val="none" w:sz="0" w:space="0" w:color="auto"/>
                    <w:right w:val="none" w:sz="0" w:space="0" w:color="auto"/>
                  </w:divBdr>
                </w:div>
                <w:div w:id="940605052">
                  <w:marLeft w:val="0"/>
                  <w:marRight w:val="0"/>
                  <w:marTop w:val="0"/>
                  <w:marBottom w:val="0"/>
                  <w:divBdr>
                    <w:top w:val="none" w:sz="0" w:space="0" w:color="auto"/>
                    <w:left w:val="none" w:sz="0" w:space="0" w:color="auto"/>
                    <w:bottom w:val="none" w:sz="0" w:space="0" w:color="auto"/>
                    <w:right w:val="none" w:sz="0" w:space="0" w:color="auto"/>
                  </w:divBdr>
                </w:div>
                <w:div w:id="2084256005">
                  <w:marLeft w:val="0"/>
                  <w:marRight w:val="0"/>
                  <w:marTop w:val="0"/>
                  <w:marBottom w:val="0"/>
                  <w:divBdr>
                    <w:top w:val="none" w:sz="0" w:space="0" w:color="auto"/>
                    <w:left w:val="none" w:sz="0" w:space="0" w:color="auto"/>
                    <w:bottom w:val="none" w:sz="0" w:space="0" w:color="auto"/>
                    <w:right w:val="none" w:sz="0" w:space="0" w:color="auto"/>
                  </w:divBdr>
                </w:div>
                <w:div w:id="293023876">
                  <w:marLeft w:val="0"/>
                  <w:marRight w:val="0"/>
                  <w:marTop w:val="0"/>
                  <w:marBottom w:val="0"/>
                  <w:divBdr>
                    <w:top w:val="none" w:sz="0" w:space="0" w:color="auto"/>
                    <w:left w:val="none" w:sz="0" w:space="0" w:color="auto"/>
                    <w:bottom w:val="none" w:sz="0" w:space="0" w:color="auto"/>
                    <w:right w:val="none" w:sz="0" w:space="0" w:color="auto"/>
                  </w:divBdr>
                </w:div>
                <w:div w:id="1595478671">
                  <w:marLeft w:val="0"/>
                  <w:marRight w:val="0"/>
                  <w:marTop w:val="0"/>
                  <w:marBottom w:val="0"/>
                  <w:divBdr>
                    <w:top w:val="none" w:sz="0" w:space="0" w:color="auto"/>
                    <w:left w:val="none" w:sz="0" w:space="0" w:color="auto"/>
                    <w:bottom w:val="none" w:sz="0" w:space="0" w:color="auto"/>
                    <w:right w:val="none" w:sz="0" w:space="0" w:color="auto"/>
                  </w:divBdr>
                </w:div>
                <w:div w:id="175730595">
                  <w:marLeft w:val="0"/>
                  <w:marRight w:val="0"/>
                  <w:marTop w:val="0"/>
                  <w:marBottom w:val="0"/>
                  <w:divBdr>
                    <w:top w:val="none" w:sz="0" w:space="0" w:color="auto"/>
                    <w:left w:val="none" w:sz="0" w:space="0" w:color="auto"/>
                    <w:bottom w:val="none" w:sz="0" w:space="0" w:color="auto"/>
                    <w:right w:val="none" w:sz="0" w:space="0" w:color="auto"/>
                  </w:divBdr>
                </w:div>
                <w:div w:id="1989628259">
                  <w:marLeft w:val="0"/>
                  <w:marRight w:val="0"/>
                  <w:marTop w:val="0"/>
                  <w:marBottom w:val="0"/>
                  <w:divBdr>
                    <w:top w:val="none" w:sz="0" w:space="0" w:color="auto"/>
                    <w:left w:val="none" w:sz="0" w:space="0" w:color="auto"/>
                    <w:bottom w:val="none" w:sz="0" w:space="0" w:color="auto"/>
                    <w:right w:val="none" w:sz="0" w:space="0" w:color="auto"/>
                  </w:divBdr>
                </w:div>
                <w:div w:id="1918173375">
                  <w:marLeft w:val="0"/>
                  <w:marRight w:val="0"/>
                  <w:marTop w:val="0"/>
                  <w:marBottom w:val="0"/>
                  <w:divBdr>
                    <w:top w:val="none" w:sz="0" w:space="0" w:color="auto"/>
                    <w:left w:val="none" w:sz="0" w:space="0" w:color="auto"/>
                    <w:bottom w:val="none" w:sz="0" w:space="0" w:color="auto"/>
                    <w:right w:val="none" w:sz="0" w:space="0" w:color="auto"/>
                  </w:divBdr>
                </w:div>
                <w:div w:id="745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8566-13B4-4B7F-B036-5EB4478A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 孙</dc:creator>
  <cp:keywords/>
  <dc:description/>
  <cp:lastModifiedBy>金山 孙</cp:lastModifiedBy>
  <cp:revision>2</cp:revision>
  <dcterms:created xsi:type="dcterms:W3CDTF">2019-12-11T01:08:00Z</dcterms:created>
  <dcterms:modified xsi:type="dcterms:W3CDTF">2019-12-11T01:08:00Z</dcterms:modified>
</cp:coreProperties>
</file>