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A5" w:rsidRPr="00DF01FA" w:rsidRDefault="004D45A5" w:rsidP="004D45A5">
      <w:pPr>
        <w:jc w:val="center"/>
        <w:rPr>
          <w:rFonts w:ascii="Times New Roman" w:eastAsia="华文中宋" w:hAnsi="Times New Roman" w:cs="Times New Roman"/>
          <w:b/>
          <w:spacing w:val="-4"/>
          <w:sz w:val="40"/>
          <w:szCs w:val="48"/>
        </w:rPr>
      </w:pPr>
      <w:r w:rsidRPr="00DF01FA">
        <w:rPr>
          <w:rFonts w:ascii="Times New Roman" w:eastAsia="华文中宋" w:hAnsi="Times New Roman" w:cs="Times New Roman"/>
          <w:b/>
          <w:spacing w:val="-4"/>
          <w:sz w:val="40"/>
          <w:szCs w:val="48"/>
        </w:rPr>
        <w:t>爆破工程湖北省重点实验室</w:t>
      </w:r>
    </w:p>
    <w:p w:rsidR="004D45A5" w:rsidRPr="00DF01FA" w:rsidRDefault="004D45A5" w:rsidP="004D45A5">
      <w:pPr>
        <w:jc w:val="center"/>
        <w:rPr>
          <w:rFonts w:ascii="Times New Roman" w:eastAsia="华文中宋" w:hAnsi="Times New Roman" w:cs="Times New Roman"/>
          <w:b/>
          <w:spacing w:val="-4"/>
          <w:sz w:val="40"/>
          <w:szCs w:val="48"/>
        </w:rPr>
      </w:pPr>
      <w:r w:rsidRPr="00DF01FA">
        <w:rPr>
          <w:rFonts w:ascii="Times New Roman" w:eastAsia="华文中宋" w:hAnsi="Times New Roman" w:cs="Times New Roman"/>
          <w:b/>
          <w:spacing w:val="-4"/>
          <w:sz w:val="40"/>
          <w:szCs w:val="48"/>
        </w:rPr>
        <w:t>开放基金项目管理办法</w:t>
      </w:r>
    </w:p>
    <w:p w:rsidR="004D45A5" w:rsidRPr="00DF01FA" w:rsidRDefault="004D45A5" w:rsidP="00ED262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F01FA">
        <w:rPr>
          <w:rFonts w:ascii="Times New Roman" w:eastAsia="宋体" w:hAnsi="Times New Roman" w:cs="Times New Roman"/>
          <w:b/>
          <w:sz w:val="28"/>
          <w:szCs w:val="28"/>
        </w:rPr>
        <w:t>一、总</w:t>
      </w:r>
      <w:r w:rsidRPr="00DF01FA"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r w:rsidRPr="00DF01FA">
        <w:rPr>
          <w:rFonts w:ascii="Times New Roman" w:eastAsia="宋体" w:hAnsi="Times New Roman" w:cs="Times New Roman"/>
          <w:b/>
          <w:sz w:val="28"/>
          <w:szCs w:val="28"/>
        </w:rPr>
        <w:t>则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爆破技术是国民经济建设和国防建设等领域的重要支撑技术，为促进爆破</w:t>
      </w:r>
      <w:r w:rsidR="00ED2625" w:rsidRPr="00DF01FA">
        <w:rPr>
          <w:rFonts w:ascii="Times New Roman" w:eastAsia="宋体" w:hAnsi="Times New Roman" w:cs="Times New Roman"/>
          <w:sz w:val="24"/>
          <w:szCs w:val="24"/>
        </w:rPr>
        <w:t>基础理论和工程</w:t>
      </w:r>
      <w:r w:rsidRPr="00DF01FA">
        <w:rPr>
          <w:rFonts w:ascii="Times New Roman" w:eastAsia="宋体" w:hAnsi="Times New Roman" w:cs="Times New Roman"/>
          <w:sz w:val="24"/>
          <w:szCs w:val="24"/>
        </w:rPr>
        <w:t>技术的创新和发展，热忱欢迎和邀请</w:t>
      </w:r>
      <w:r w:rsidR="00ED2625" w:rsidRPr="00DF01FA">
        <w:rPr>
          <w:rFonts w:ascii="Times New Roman" w:eastAsia="宋体" w:hAnsi="Times New Roman" w:cs="Times New Roman"/>
          <w:sz w:val="24"/>
          <w:szCs w:val="24"/>
        </w:rPr>
        <w:t>相关</w:t>
      </w:r>
      <w:r w:rsidRPr="00DF01FA">
        <w:rPr>
          <w:rFonts w:ascii="Times New Roman" w:eastAsia="宋体" w:hAnsi="Times New Roman" w:cs="Times New Roman"/>
          <w:sz w:val="24"/>
          <w:szCs w:val="24"/>
        </w:rPr>
        <w:t>领域的国内外学者、科研人员、留学生等来实验室进行客座研究，共同开展和推动爆破工程科学领域的合作研究和协同发展。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实验室开放基金主要包括重点基金项目和面</w:t>
      </w:r>
      <w:proofErr w:type="gramStart"/>
      <w:r w:rsidRPr="00DF01FA">
        <w:rPr>
          <w:rFonts w:ascii="Times New Roman" w:eastAsia="宋体" w:hAnsi="Times New Roman" w:cs="Times New Roman"/>
          <w:sz w:val="24"/>
          <w:szCs w:val="24"/>
        </w:rPr>
        <w:t>上基金</w:t>
      </w:r>
      <w:proofErr w:type="gramEnd"/>
      <w:r w:rsidRPr="00DF01FA">
        <w:rPr>
          <w:rFonts w:ascii="Times New Roman" w:eastAsia="宋体" w:hAnsi="Times New Roman" w:cs="Times New Roman"/>
          <w:sz w:val="24"/>
          <w:szCs w:val="24"/>
        </w:rPr>
        <w:t>项目，资助具有较高科学价值和应用前景的基础研究和应用基础研究项目。</w:t>
      </w:r>
    </w:p>
    <w:p w:rsidR="004D45A5" w:rsidRPr="00DF01FA" w:rsidRDefault="004D45A5" w:rsidP="004D45A5">
      <w:pPr>
        <w:spacing w:beforeLines="50" w:before="156" w:afterLines="50" w:after="156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DF01FA">
        <w:rPr>
          <w:rFonts w:ascii="Times New Roman" w:eastAsia="宋体" w:hAnsi="Times New Roman" w:cs="Times New Roman"/>
          <w:b/>
          <w:sz w:val="24"/>
          <w:szCs w:val="24"/>
        </w:rPr>
        <w:t>（一）基金项目的支持范围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实验室每年</w:t>
      </w:r>
      <w:r w:rsidR="00ED2625" w:rsidRPr="00DF01FA">
        <w:rPr>
          <w:rFonts w:ascii="Times New Roman" w:eastAsia="宋体" w:hAnsi="Times New Roman" w:cs="Times New Roman"/>
          <w:sz w:val="24"/>
          <w:szCs w:val="24"/>
        </w:rPr>
        <w:t>发布</w:t>
      </w:r>
      <w:r w:rsidRPr="00DF01FA">
        <w:rPr>
          <w:rFonts w:ascii="Times New Roman" w:eastAsia="宋体" w:hAnsi="Times New Roman" w:cs="Times New Roman"/>
          <w:sz w:val="24"/>
          <w:szCs w:val="24"/>
        </w:rPr>
        <w:t>一次《爆破工程湖北省重点实验室开放基金指南》（以下简称《指南》），《指南》对资助的具体范围等予以明确规定。</w:t>
      </w:r>
    </w:p>
    <w:p w:rsidR="004D45A5" w:rsidRPr="00DF01FA" w:rsidRDefault="004D45A5" w:rsidP="004D45A5">
      <w:pPr>
        <w:spacing w:beforeLines="50" w:before="156" w:afterLines="50" w:after="156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DF01FA">
        <w:rPr>
          <w:rFonts w:ascii="Times New Roman" w:eastAsia="宋体" w:hAnsi="Times New Roman" w:cs="Times New Roman"/>
          <w:b/>
          <w:sz w:val="24"/>
          <w:szCs w:val="24"/>
        </w:rPr>
        <w:t>（二）资助对象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0" w:name="OLE_LINK15"/>
      <w:bookmarkStart w:id="1" w:name="OLE_LINK16"/>
      <w:r w:rsidRPr="00DF01FA">
        <w:rPr>
          <w:rFonts w:ascii="Times New Roman" w:eastAsia="宋体" w:hAnsi="Times New Roman" w:cs="Times New Roman"/>
          <w:sz w:val="24"/>
          <w:szCs w:val="24"/>
        </w:rPr>
        <w:t>具备博士学位、中级及以上技术职称的国内外教学、科研人员，均可在《指南》规定的范围内提出资助申请。</w:t>
      </w:r>
      <w:bookmarkEnd w:id="0"/>
      <w:bookmarkEnd w:id="1"/>
    </w:p>
    <w:p w:rsidR="004D45A5" w:rsidRPr="00DF01FA" w:rsidRDefault="004D45A5" w:rsidP="003B5489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01FA">
        <w:rPr>
          <w:rFonts w:ascii="Times New Roman" w:eastAsia="宋体" w:hAnsi="Times New Roman" w:cs="Times New Roman"/>
          <w:b/>
          <w:sz w:val="28"/>
          <w:szCs w:val="28"/>
        </w:rPr>
        <w:t>二、</w:t>
      </w:r>
      <w:r w:rsidRPr="00DF01FA">
        <w:rPr>
          <w:rFonts w:ascii="Times New Roman" w:eastAsia="宋体" w:hAnsi="Times New Roman" w:cs="Times New Roman"/>
          <w:b/>
          <w:sz w:val="28"/>
          <w:szCs w:val="28"/>
        </w:rPr>
        <w:t>项目申请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（一）申请人为具备博士学位、中级及以上技术职称的国内外教学、科研人员（本实验室依托单位人员暂不接受申请）。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（二）优先支持使用实验室实验</w:t>
      </w:r>
      <w:r w:rsidR="00ED2625" w:rsidRPr="00DF01FA">
        <w:rPr>
          <w:rFonts w:ascii="Times New Roman" w:eastAsia="宋体" w:hAnsi="Times New Roman" w:cs="Times New Roman"/>
          <w:sz w:val="24"/>
          <w:szCs w:val="24"/>
        </w:rPr>
        <w:t>仪器设备</w:t>
      </w:r>
      <w:r w:rsidRPr="00DF01FA">
        <w:rPr>
          <w:rFonts w:ascii="Times New Roman" w:eastAsia="宋体" w:hAnsi="Times New Roman" w:cs="Times New Roman"/>
          <w:sz w:val="24"/>
          <w:szCs w:val="24"/>
        </w:rPr>
        <w:t>或</w:t>
      </w:r>
      <w:r w:rsidRPr="00DF01FA">
        <w:rPr>
          <w:rFonts w:ascii="Times New Roman" w:eastAsia="宋体" w:hAnsi="Times New Roman" w:cs="Times New Roman"/>
          <w:sz w:val="24"/>
          <w:szCs w:val="24"/>
        </w:rPr>
        <w:t>野外实验</w:t>
      </w:r>
      <w:r w:rsidRPr="00DF01FA">
        <w:rPr>
          <w:rFonts w:ascii="Times New Roman" w:eastAsia="宋体" w:hAnsi="Times New Roman" w:cs="Times New Roman"/>
          <w:sz w:val="24"/>
          <w:szCs w:val="24"/>
        </w:rPr>
        <w:t>基地的项目。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（三）优先资助国外申请人和与实验室固定研究人员合作的项目。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（四）优优先资助国内外访问学者。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（五）项目需与实验室团队人员合作申报，且研究成果必须有以</w:t>
      </w:r>
      <w:r w:rsidRPr="00DF01FA">
        <w:rPr>
          <w:rFonts w:ascii="Times New Roman" w:eastAsia="宋体" w:hAnsi="Times New Roman" w:cs="Times New Roman"/>
          <w:sz w:val="24"/>
          <w:szCs w:val="24"/>
        </w:rPr>
        <w:t>“</w:t>
      </w:r>
      <w:r w:rsidRPr="00DF01FA">
        <w:rPr>
          <w:rFonts w:ascii="Times New Roman" w:eastAsia="宋体" w:hAnsi="Times New Roman" w:cs="Times New Roman"/>
          <w:sz w:val="24"/>
          <w:szCs w:val="24"/>
        </w:rPr>
        <w:t>江汉大学</w:t>
      </w:r>
      <w:r w:rsidRPr="00DF01FA">
        <w:rPr>
          <w:rFonts w:ascii="Times New Roman" w:eastAsia="宋体" w:hAnsi="Times New Roman" w:cs="Times New Roman"/>
          <w:sz w:val="24"/>
          <w:szCs w:val="24"/>
        </w:rPr>
        <w:t>爆破工程湖北省重点实验室</w:t>
      </w:r>
      <w:r w:rsidRPr="00DF01FA">
        <w:rPr>
          <w:rFonts w:ascii="Times New Roman" w:eastAsia="宋体" w:hAnsi="Times New Roman" w:cs="Times New Roman"/>
          <w:sz w:val="24"/>
          <w:szCs w:val="24"/>
        </w:rPr>
        <w:t>”</w:t>
      </w:r>
      <w:r w:rsidRPr="00DF01FA">
        <w:rPr>
          <w:rFonts w:ascii="Times New Roman" w:eastAsia="宋体" w:hAnsi="Times New Roman" w:cs="Times New Roman"/>
          <w:sz w:val="24"/>
          <w:szCs w:val="24"/>
        </w:rPr>
        <w:t>为第一署名单位的</w:t>
      </w:r>
      <w:r w:rsidRPr="00DF01FA">
        <w:rPr>
          <w:rFonts w:ascii="Times New Roman" w:eastAsia="宋体" w:hAnsi="Times New Roman" w:cs="Times New Roman"/>
          <w:sz w:val="24"/>
          <w:szCs w:val="24"/>
        </w:rPr>
        <w:t>SCI</w:t>
      </w:r>
      <w:r w:rsidRPr="00DF01FA">
        <w:rPr>
          <w:rFonts w:ascii="Times New Roman" w:eastAsia="宋体" w:hAnsi="Times New Roman" w:cs="Times New Roman"/>
          <w:sz w:val="24"/>
          <w:szCs w:val="24"/>
        </w:rPr>
        <w:t>检索的论文，并标注基金编号。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2" w:name="OLE_LINK20"/>
      <w:r w:rsidRPr="00DF01FA">
        <w:rPr>
          <w:rFonts w:ascii="Times New Roman" w:eastAsia="宋体" w:hAnsi="Times New Roman" w:cs="Times New Roman"/>
          <w:sz w:val="24"/>
          <w:szCs w:val="24"/>
        </w:rPr>
        <w:t>（六）基金项目的研究年限一般为二年。对具有重大意义的研究项目申请，可不受上述期限限制。</w:t>
      </w:r>
      <w:bookmarkEnd w:id="2"/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（七）基金申请人应按申请书认真填写，</w:t>
      </w:r>
      <w:bookmarkStart w:id="3" w:name="OLE_LINK22"/>
      <w:r w:rsidRPr="00DF01FA">
        <w:rPr>
          <w:rFonts w:ascii="Times New Roman" w:eastAsia="宋体" w:hAnsi="Times New Roman" w:cs="Times New Roman"/>
          <w:sz w:val="24"/>
          <w:szCs w:val="24"/>
        </w:rPr>
        <w:t>非标准格式的申请不予受理。</w:t>
      </w:r>
      <w:bookmarkEnd w:id="3"/>
      <w:r w:rsidRPr="00DF01FA">
        <w:rPr>
          <w:rFonts w:ascii="Times New Roman" w:eastAsia="宋体" w:hAnsi="Times New Roman" w:cs="Times New Roman"/>
          <w:sz w:val="24"/>
          <w:szCs w:val="24"/>
        </w:rPr>
        <w:t>申请书（一式两份）寄送到实验室，同时将申请书通过</w:t>
      </w:r>
      <w:r w:rsidRPr="00DF01FA">
        <w:rPr>
          <w:rFonts w:ascii="Times New Roman" w:eastAsia="宋体" w:hAnsi="Times New Roman" w:cs="Times New Roman"/>
          <w:sz w:val="24"/>
          <w:szCs w:val="24"/>
        </w:rPr>
        <w:t>Email</w:t>
      </w:r>
      <w:r w:rsidRPr="00DF01FA">
        <w:rPr>
          <w:rFonts w:ascii="Times New Roman" w:eastAsia="宋体" w:hAnsi="Times New Roman" w:cs="Times New Roman"/>
          <w:sz w:val="24"/>
          <w:szCs w:val="24"/>
        </w:rPr>
        <w:t>发送到指定邮箱。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lastRenderedPageBreak/>
        <w:t>（八）申请人和项目组主要成员的申请项目数，连同在</w:t>
      </w:r>
      <w:proofErr w:type="gramStart"/>
      <w:r w:rsidRPr="00DF01FA">
        <w:rPr>
          <w:rFonts w:ascii="Times New Roman" w:eastAsia="宋体" w:hAnsi="Times New Roman" w:cs="Times New Roman"/>
          <w:sz w:val="24"/>
          <w:szCs w:val="24"/>
        </w:rPr>
        <w:t>研</w:t>
      </w:r>
      <w:proofErr w:type="gramEnd"/>
      <w:r w:rsidRPr="00DF01FA">
        <w:rPr>
          <w:rFonts w:ascii="Times New Roman" w:eastAsia="宋体" w:hAnsi="Times New Roman" w:cs="Times New Roman"/>
          <w:sz w:val="24"/>
          <w:szCs w:val="24"/>
        </w:rPr>
        <w:t>的开放基金项目数不得超过两项。已获得资助者再次申请，申请书须附已资助项目的研究进展报告或结题报告和主要研究成果（一式两份）。</w:t>
      </w:r>
    </w:p>
    <w:p w:rsidR="004D45A5" w:rsidRPr="00DF01FA" w:rsidRDefault="004D45A5" w:rsidP="003B5489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01FA">
        <w:rPr>
          <w:rFonts w:ascii="Times New Roman" w:eastAsia="宋体" w:hAnsi="Times New Roman" w:cs="Times New Roman"/>
          <w:b/>
          <w:sz w:val="28"/>
          <w:szCs w:val="28"/>
        </w:rPr>
        <w:t>三、项目的审批与立项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（一）实验室在对申请人的资格及申请书的形式进行审查通过后，选择两名及以上的从事相关领域研究工作、学术造诣较深、学风严谨、办事公正的同行专家进行书面评审。</w:t>
      </w:r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（二）实验室主任及实验室各研究方向学术带头人在同行评议的基础上，对申请项目进行复审，提出客观的项目评审意见，提交实验室学术委员会进行终审。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（三）项目申请经实验室学术委员会评审通过，由实验室主任批准后立项。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（四）项目申请人根据批准通知，在申请书的基础上，认真编制基金资助项目研究计划并签署研究合同。</w:t>
      </w:r>
    </w:p>
    <w:p w:rsidR="004D45A5" w:rsidRPr="00DF01FA" w:rsidRDefault="003B5489" w:rsidP="003B5489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01FA">
        <w:rPr>
          <w:rFonts w:ascii="Times New Roman" w:eastAsia="宋体" w:hAnsi="Times New Roman" w:cs="Times New Roman"/>
          <w:b/>
          <w:sz w:val="28"/>
          <w:szCs w:val="28"/>
        </w:rPr>
        <w:t>四</w:t>
      </w:r>
      <w:r w:rsidRPr="00DF01FA">
        <w:rPr>
          <w:rFonts w:ascii="Times New Roman" w:eastAsia="宋体" w:hAnsi="Times New Roman" w:cs="Times New Roman"/>
          <w:b/>
          <w:sz w:val="28"/>
          <w:szCs w:val="28"/>
        </w:rPr>
        <w:t>、</w:t>
      </w:r>
      <w:r w:rsidR="004D45A5" w:rsidRPr="00DF01FA">
        <w:rPr>
          <w:rFonts w:ascii="Times New Roman" w:eastAsia="宋体" w:hAnsi="Times New Roman" w:cs="Times New Roman"/>
          <w:b/>
          <w:sz w:val="28"/>
          <w:szCs w:val="28"/>
        </w:rPr>
        <w:t>项目的实施与管理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（一）项目负责人或主要研究人员每年应按计划来实验室开展研究工作，实验室指派专门人员对项目进行管理。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（二）研究计划实施中，鼓励项目组对研究工作进行创新。涉及降低预定目标、减少研究内容、中止计划实施、提前结题或延长年限等变动，项目负责人须提出报告，报实验室审批。</w:t>
      </w:r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三）项目负责人工作调动，可在原单位完成项目研究，经调出、调入单位双方签署意见报实验室备案；如调入单位具备条件，也可将项目转到调入单位继续研究，经调出、调入单位双方签署意见报实验室审批。项目负责人</w:t>
      </w:r>
      <w:r w:rsidRPr="00DF01FA">
        <w:rPr>
          <w:rFonts w:ascii="Times New Roman" w:eastAsia="宋体" w:hAnsi="Times New Roman" w:cs="Times New Roman"/>
          <w:sz w:val="24"/>
          <w:szCs w:val="24"/>
        </w:rPr>
        <w:t>—</w:t>
      </w:r>
      <w:proofErr w:type="gramStart"/>
      <w:r w:rsidRPr="00DF01FA">
        <w:rPr>
          <w:rFonts w:ascii="Times New Roman" w:eastAsia="宋体" w:hAnsi="Times New Roman" w:cs="Times New Roman"/>
          <w:sz w:val="24"/>
          <w:szCs w:val="24"/>
        </w:rPr>
        <w:t>般不得</w:t>
      </w:r>
      <w:proofErr w:type="gramEnd"/>
      <w:r w:rsidRPr="00DF01FA">
        <w:rPr>
          <w:rFonts w:ascii="Times New Roman" w:eastAsia="宋体" w:hAnsi="Times New Roman" w:cs="Times New Roman"/>
          <w:sz w:val="24"/>
          <w:szCs w:val="24"/>
        </w:rPr>
        <w:t>代理或更换，遇有特殊情况离开研究岗位半年以上，所在单位应安排合适代理人，并报实验室备案；离岗一年以上的按中止计划实施办理。</w:t>
      </w:r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（四）按计划向实验室提交研究工作阶段报告，简要汇报阶段完成情况、主要阶段成果。每年在实验室学术年会上作年度研究工作进展学术报告。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（五）项目负责人可以推荐外单位的</w:t>
      </w:r>
      <w:r w:rsidR="003B5489" w:rsidRPr="00DF01FA">
        <w:rPr>
          <w:rFonts w:ascii="Times New Roman" w:eastAsia="宋体" w:hAnsi="Times New Roman" w:cs="Times New Roman"/>
          <w:sz w:val="24"/>
          <w:szCs w:val="24"/>
        </w:rPr>
        <w:t>科研</w:t>
      </w:r>
      <w:r w:rsidRPr="00DF01FA">
        <w:rPr>
          <w:rFonts w:ascii="Times New Roman" w:eastAsia="宋体" w:hAnsi="Times New Roman" w:cs="Times New Roman"/>
          <w:sz w:val="24"/>
          <w:szCs w:val="24"/>
        </w:rPr>
        <w:t>人员作为进修人员参与本项目研究工作，本实验室提供进修条件，免收进修费，但其工资需由原单位负担。本实验室可按其表现给予适当奖励。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（六）本实验室为来访学者提供有利的工作条件，在必要时经本人提出申请</w:t>
      </w:r>
      <w:r w:rsidRPr="00DF01FA">
        <w:rPr>
          <w:rFonts w:ascii="Times New Roman" w:eastAsia="宋体" w:hAnsi="Times New Roman" w:cs="Times New Roman"/>
          <w:sz w:val="24"/>
          <w:szCs w:val="24"/>
        </w:rPr>
        <w:lastRenderedPageBreak/>
        <w:t>可以提供高级专家专题咨询，解决研究工作中的理论、技术难题。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（七）项目负责人在必要时可申请本室配</w:t>
      </w:r>
      <w:proofErr w:type="gramStart"/>
      <w:r w:rsidRPr="00DF01FA">
        <w:rPr>
          <w:rFonts w:ascii="Times New Roman" w:eastAsia="宋体" w:hAnsi="Times New Roman" w:cs="Times New Roman"/>
          <w:sz w:val="24"/>
          <w:szCs w:val="24"/>
        </w:rPr>
        <w:t>予科</w:t>
      </w:r>
      <w:proofErr w:type="gramEnd"/>
      <w:r w:rsidRPr="00DF01FA">
        <w:rPr>
          <w:rFonts w:ascii="Times New Roman" w:eastAsia="宋体" w:hAnsi="Times New Roman" w:cs="Times New Roman"/>
          <w:sz w:val="24"/>
          <w:szCs w:val="24"/>
        </w:rPr>
        <w:t>技人员，协助进行短期研究工作（一般在</w:t>
      </w:r>
      <w:r w:rsidRPr="00DF01FA">
        <w:rPr>
          <w:rFonts w:ascii="Times New Roman" w:eastAsia="宋体" w:hAnsi="Times New Roman" w:cs="Times New Roman"/>
          <w:sz w:val="24"/>
          <w:szCs w:val="24"/>
        </w:rPr>
        <w:t>6</w:t>
      </w:r>
      <w:r w:rsidRPr="00DF01FA">
        <w:rPr>
          <w:rFonts w:ascii="Times New Roman" w:eastAsia="宋体" w:hAnsi="Times New Roman" w:cs="Times New Roman"/>
          <w:sz w:val="24"/>
          <w:szCs w:val="24"/>
        </w:rPr>
        <w:t>个月以内），其补助与津贴由项目经费支出。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（八）对不能取得满意进展或存在严重问题的项目或研究者，对不能保证在本室有足够工作时间的研究者，实验室有权予以警告，直至取消该项研究项目。</w:t>
      </w:r>
    </w:p>
    <w:p w:rsidR="004D45A5" w:rsidRPr="00DF01FA" w:rsidRDefault="004D45A5" w:rsidP="003B5489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01FA">
        <w:rPr>
          <w:rFonts w:ascii="Times New Roman" w:eastAsia="宋体" w:hAnsi="Times New Roman" w:cs="Times New Roman"/>
          <w:b/>
          <w:sz w:val="28"/>
          <w:szCs w:val="28"/>
        </w:rPr>
        <w:t>五、项目经费的使用与管理</w:t>
      </w:r>
    </w:p>
    <w:p w:rsidR="004D45A5" w:rsidRPr="00DF01FA" w:rsidRDefault="004D45A5" w:rsidP="003B5489">
      <w:pPr>
        <w:spacing w:line="360" w:lineRule="auto"/>
        <w:ind w:firstLine="539"/>
        <w:rPr>
          <w:rFonts w:ascii="Times New Roman" w:eastAsia="宋体" w:hAnsi="Times New Roman" w:cs="Times New Roman"/>
          <w:b/>
          <w:sz w:val="24"/>
          <w:szCs w:val="24"/>
        </w:rPr>
      </w:pPr>
      <w:r w:rsidRPr="00DF01FA">
        <w:rPr>
          <w:rFonts w:ascii="Times New Roman" w:eastAsia="宋体" w:hAnsi="Times New Roman" w:cs="Times New Roman"/>
          <w:b/>
          <w:sz w:val="24"/>
          <w:szCs w:val="24"/>
        </w:rPr>
        <w:t>（一）项目经费开支的范围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1</w:t>
      </w:r>
      <w:r w:rsidRPr="00DF01FA">
        <w:rPr>
          <w:rFonts w:ascii="Times New Roman" w:eastAsia="宋体" w:hAnsi="Times New Roman" w:cs="Times New Roman"/>
          <w:sz w:val="24"/>
          <w:szCs w:val="24"/>
        </w:rPr>
        <w:t>、基金资助研究项目研究有关的业务费（包括实验材料费、小型器材购置与加工费、小型仪器租用费、客座人员旅差费、学术活动费、辅助人员费、资料费等）；</w:t>
      </w:r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2</w:t>
      </w:r>
      <w:r w:rsidRPr="00DF01FA">
        <w:rPr>
          <w:rFonts w:ascii="Times New Roman" w:eastAsia="宋体" w:hAnsi="Times New Roman" w:cs="Times New Roman"/>
          <w:sz w:val="24"/>
          <w:szCs w:val="24"/>
        </w:rPr>
        <w:t>、重点实验室公用设备的使用与维护费（包括实验室仪器设备零配件购买、仪器设备维修材料、维修费、加工费等）；</w:t>
      </w:r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3</w:t>
      </w:r>
      <w:r w:rsidRPr="00DF01FA">
        <w:rPr>
          <w:rFonts w:ascii="Times New Roman" w:eastAsia="宋体" w:hAnsi="Times New Roman" w:cs="Times New Roman"/>
          <w:sz w:val="24"/>
          <w:szCs w:val="24"/>
        </w:rPr>
        <w:t>、项目及成果管理费（项目的评审、报奖、差旅费、耗材等）。</w:t>
      </w:r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D45A5" w:rsidRPr="00DF01FA" w:rsidRDefault="004D45A5" w:rsidP="003B5489">
      <w:pPr>
        <w:spacing w:line="360" w:lineRule="auto"/>
        <w:ind w:firstLine="539"/>
        <w:rPr>
          <w:rFonts w:ascii="Times New Roman" w:eastAsia="宋体" w:hAnsi="Times New Roman" w:cs="Times New Roman"/>
          <w:b/>
          <w:sz w:val="24"/>
          <w:szCs w:val="24"/>
        </w:rPr>
      </w:pPr>
      <w:r w:rsidRPr="00DF01FA">
        <w:rPr>
          <w:rFonts w:ascii="Times New Roman" w:eastAsia="宋体" w:hAnsi="Times New Roman" w:cs="Times New Roman"/>
          <w:b/>
          <w:sz w:val="24"/>
          <w:szCs w:val="24"/>
        </w:rPr>
        <w:t>（二）项目经费的管理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1</w:t>
      </w:r>
      <w:r w:rsidRPr="00DF01FA">
        <w:rPr>
          <w:rFonts w:ascii="Times New Roman" w:eastAsia="宋体" w:hAnsi="Times New Roman" w:cs="Times New Roman"/>
          <w:sz w:val="24"/>
          <w:szCs w:val="24"/>
        </w:rPr>
        <w:t>、项目经费按年度划拨。项目经费的使用由申请人负责。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2</w:t>
      </w:r>
      <w:r w:rsidRPr="00DF01FA">
        <w:rPr>
          <w:rFonts w:ascii="Times New Roman" w:eastAsia="宋体" w:hAnsi="Times New Roman" w:cs="Times New Roman"/>
          <w:sz w:val="24"/>
          <w:szCs w:val="24"/>
        </w:rPr>
        <w:t>、基金资助项目经费专款专用，可以结转到下一年度使用，但不得挪作他用，一经发现，中止资助。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3</w:t>
      </w:r>
      <w:r w:rsidRPr="00DF01FA">
        <w:rPr>
          <w:rFonts w:ascii="Times New Roman" w:eastAsia="宋体" w:hAnsi="Times New Roman" w:cs="Times New Roman"/>
          <w:sz w:val="24"/>
          <w:szCs w:val="24"/>
        </w:rPr>
        <w:t>、本实验室将优先资助来实验室工作的项目，优先资助使用实验室公共实验平台的项目。为了确保研究工作的有效进行，须在基金项目研究计划中认真估算实验室公共设备的使用强度。在本实验开展研究的项目</w:t>
      </w:r>
      <w:r w:rsidRPr="00DF01FA">
        <w:rPr>
          <w:rFonts w:ascii="Times New Roman" w:eastAsia="宋体" w:hAnsi="Times New Roman" w:cs="Times New Roman"/>
          <w:sz w:val="24"/>
          <w:szCs w:val="24"/>
        </w:rPr>
        <w:t>“</w:t>
      </w:r>
      <w:r w:rsidRPr="00DF01FA">
        <w:rPr>
          <w:rFonts w:ascii="Times New Roman" w:eastAsia="宋体" w:hAnsi="Times New Roman" w:cs="Times New Roman"/>
          <w:sz w:val="24"/>
          <w:szCs w:val="24"/>
        </w:rPr>
        <w:t>公共设备维护费</w:t>
      </w:r>
      <w:r w:rsidRPr="00DF01FA">
        <w:rPr>
          <w:rFonts w:ascii="Times New Roman" w:eastAsia="宋体" w:hAnsi="Times New Roman" w:cs="Times New Roman"/>
          <w:sz w:val="24"/>
          <w:szCs w:val="24"/>
        </w:rPr>
        <w:t>”</w:t>
      </w:r>
      <w:r w:rsidRPr="00DF01FA">
        <w:rPr>
          <w:rFonts w:ascii="Times New Roman" w:eastAsia="宋体" w:hAnsi="Times New Roman" w:cs="Times New Roman"/>
          <w:sz w:val="24"/>
          <w:szCs w:val="24"/>
        </w:rPr>
        <w:t>以及项目研究与成果管理费按比例留存。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4</w:t>
      </w:r>
      <w:r w:rsidRPr="00DF01FA">
        <w:rPr>
          <w:rFonts w:ascii="Times New Roman" w:eastAsia="宋体" w:hAnsi="Times New Roman" w:cs="Times New Roman"/>
          <w:sz w:val="24"/>
          <w:szCs w:val="24"/>
        </w:rPr>
        <w:t>、对项目按中止资助处理的经费，将根据情况全部或部分收回，用于资助其它项目。</w:t>
      </w:r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5</w:t>
      </w:r>
      <w:r w:rsidRPr="00DF01FA">
        <w:rPr>
          <w:rFonts w:ascii="Times New Roman" w:eastAsia="宋体" w:hAnsi="Times New Roman" w:cs="Times New Roman"/>
          <w:sz w:val="24"/>
          <w:szCs w:val="24"/>
        </w:rPr>
        <w:t>、凡在实验室开展研究期间用项目经费所购置的原材料、零星器材、小型仪表等，其产权归实验室，在项目研究结束后，不得带走或他用，应移交实验室。</w:t>
      </w:r>
    </w:p>
    <w:p w:rsidR="004D45A5" w:rsidRPr="00DF01FA" w:rsidRDefault="004D45A5" w:rsidP="003B5489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01FA">
        <w:rPr>
          <w:rFonts w:ascii="Times New Roman" w:eastAsia="宋体" w:hAnsi="Times New Roman" w:cs="Times New Roman"/>
          <w:b/>
          <w:sz w:val="28"/>
          <w:szCs w:val="28"/>
        </w:rPr>
        <w:t>六、项目成果的管理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（一）研究项目结束后，项目负责人应向实验室提交项目</w:t>
      </w:r>
      <w:proofErr w:type="gramStart"/>
      <w:r w:rsidRPr="00DF01FA">
        <w:rPr>
          <w:rFonts w:ascii="Times New Roman" w:eastAsia="宋体" w:hAnsi="Times New Roman" w:cs="Times New Roman"/>
          <w:sz w:val="24"/>
          <w:szCs w:val="24"/>
        </w:rPr>
        <w:t>总研究</w:t>
      </w:r>
      <w:proofErr w:type="gramEnd"/>
      <w:r w:rsidRPr="00DF01FA">
        <w:rPr>
          <w:rFonts w:ascii="Times New Roman" w:eastAsia="宋体" w:hAnsi="Times New Roman" w:cs="Times New Roman"/>
          <w:sz w:val="24"/>
          <w:szCs w:val="24"/>
        </w:rPr>
        <w:t>报告。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（二）资助项目成果需提交的学术论文，重点项目不少于</w:t>
      </w:r>
      <w:r w:rsidRPr="00DF01FA">
        <w:rPr>
          <w:rFonts w:ascii="Times New Roman" w:eastAsia="宋体" w:hAnsi="Times New Roman" w:cs="Times New Roman"/>
          <w:sz w:val="24"/>
          <w:szCs w:val="24"/>
        </w:rPr>
        <w:t>2</w:t>
      </w:r>
      <w:r w:rsidRPr="00DF01FA">
        <w:rPr>
          <w:rFonts w:ascii="Times New Roman" w:eastAsia="宋体" w:hAnsi="Times New Roman" w:cs="Times New Roman"/>
          <w:sz w:val="24"/>
          <w:szCs w:val="24"/>
        </w:rPr>
        <w:t>篇</w:t>
      </w:r>
      <w:r w:rsidRPr="00DF01FA">
        <w:rPr>
          <w:rFonts w:ascii="Times New Roman" w:eastAsia="宋体" w:hAnsi="Times New Roman" w:cs="Times New Roman"/>
          <w:sz w:val="24"/>
          <w:szCs w:val="24"/>
        </w:rPr>
        <w:t>SCI</w:t>
      </w:r>
      <w:r w:rsidRPr="00DF01FA">
        <w:rPr>
          <w:rFonts w:ascii="Times New Roman" w:eastAsia="宋体" w:hAnsi="Times New Roman" w:cs="Times New Roman"/>
          <w:sz w:val="24"/>
          <w:szCs w:val="24"/>
        </w:rPr>
        <w:t>论文，面上项目不少于</w:t>
      </w:r>
      <w:r w:rsidRPr="00DF01FA">
        <w:rPr>
          <w:rFonts w:ascii="Times New Roman" w:eastAsia="宋体" w:hAnsi="Times New Roman" w:cs="Times New Roman"/>
          <w:sz w:val="24"/>
          <w:szCs w:val="24"/>
        </w:rPr>
        <w:t>1</w:t>
      </w:r>
      <w:r w:rsidRPr="00DF01FA">
        <w:rPr>
          <w:rFonts w:ascii="Times New Roman" w:eastAsia="宋体" w:hAnsi="Times New Roman" w:cs="Times New Roman"/>
          <w:sz w:val="24"/>
          <w:szCs w:val="24"/>
        </w:rPr>
        <w:t>篇</w:t>
      </w:r>
      <w:r w:rsidRPr="00DF01FA">
        <w:rPr>
          <w:rFonts w:ascii="Times New Roman" w:eastAsia="宋体" w:hAnsi="Times New Roman" w:cs="Times New Roman"/>
          <w:sz w:val="24"/>
          <w:szCs w:val="24"/>
        </w:rPr>
        <w:t>SCI</w:t>
      </w:r>
      <w:r w:rsidRPr="00DF01FA">
        <w:rPr>
          <w:rFonts w:ascii="Times New Roman" w:eastAsia="宋体" w:hAnsi="Times New Roman" w:cs="Times New Roman"/>
          <w:sz w:val="24"/>
          <w:szCs w:val="24"/>
        </w:rPr>
        <w:t>论文与</w:t>
      </w:r>
      <w:r w:rsidRPr="00DF01FA">
        <w:rPr>
          <w:rFonts w:ascii="Times New Roman" w:eastAsia="宋体" w:hAnsi="Times New Roman" w:cs="Times New Roman"/>
          <w:sz w:val="24"/>
          <w:szCs w:val="24"/>
        </w:rPr>
        <w:t>1</w:t>
      </w:r>
      <w:r w:rsidRPr="00DF01FA">
        <w:rPr>
          <w:rFonts w:ascii="Times New Roman" w:eastAsia="宋体" w:hAnsi="Times New Roman" w:cs="Times New Roman"/>
          <w:sz w:val="24"/>
          <w:szCs w:val="24"/>
        </w:rPr>
        <w:t>篇</w:t>
      </w:r>
      <w:r w:rsidR="003B5489" w:rsidRPr="00DF01FA">
        <w:rPr>
          <w:rFonts w:ascii="Times New Roman" w:eastAsia="宋体" w:hAnsi="Times New Roman" w:cs="Times New Roman"/>
          <w:sz w:val="24"/>
          <w:szCs w:val="24"/>
        </w:rPr>
        <w:t>中文核心级别以上期</w:t>
      </w:r>
      <w:r w:rsidRPr="00DF01FA">
        <w:rPr>
          <w:rFonts w:ascii="Times New Roman" w:eastAsia="宋体" w:hAnsi="Times New Roman" w:cs="Times New Roman"/>
          <w:sz w:val="24"/>
          <w:szCs w:val="24"/>
        </w:rPr>
        <w:t>刊</w:t>
      </w:r>
      <w:r w:rsidR="003B5489" w:rsidRPr="00DF01FA">
        <w:rPr>
          <w:rFonts w:ascii="Times New Roman" w:eastAsia="宋体" w:hAnsi="Times New Roman" w:cs="Times New Roman"/>
          <w:sz w:val="24"/>
          <w:szCs w:val="24"/>
        </w:rPr>
        <w:t>（会议）</w:t>
      </w:r>
      <w:r w:rsidRPr="00DF01FA">
        <w:rPr>
          <w:rFonts w:ascii="Times New Roman" w:eastAsia="宋体" w:hAnsi="Times New Roman" w:cs="Times New Roman"/>
          <w:sz w:val="24"/>
          <w:szCs w:val="24"/>
        </w:rPr>
        <w:t>论文。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lastRenderedPageBreak/>
        <w:t>（三）项目资助所发表的全部学术论文必须注明为本实验室基金资助项目，且本实验室为第一署名单位。作者署名顺序由项目负责人和重点实验室合作者商讨确定，且论文需经重点实验室合作者对论文内容、数据、图标等复核无误后方可投稿发表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</w:t>
      </w:r>
      <w:r w:rsidR="003B5489" w:rsidRPr="00DF01FA">
        <w:rPr>
          <w:rFonts w:ascii="Times New Roman" w:eastAsia="宋体" w:hAnsi="Times New Roman" w:cs="Times New Roman"/>
          <w:sz w:val="24"/>
          <w:szCs w:val="24"/>
        </w:rPr>
        <w:t>四</w:t>
      </w:r>
      <w:r w:rsidRPr="00DF01FA">
        <w:rPr>
          <w:rFonts w:ascii="Times New Roman" w:eastAsia="宋体" w:hAnsi="Times New Roman" w:cs="Times New Roman"/>
          <w:sz w:val="24"/>
          <w:szCs w:val="24"/>
        </w:rPr>
        <w:t>）本实验室的署名为：</w:t>
      </w:r>
      <w:r w:rsidRPr="00DF01FA">
        <w:rPr>
          <w:rFonts w:ascii="Times New Roman" w:eastAsia="宋体" w:hAnsi="Times New Roman" w:cs="Times New Roman"/>
          <w:sz w:val="24"/>
          <w:szCs w:val="24"/>
        </w:rPr>
        <w:t>“</w:t>
      </w:r>
      <w:r w:rsidRPr="00DF01FA">
        <w:rPr>
          <w:rFonts w:ascii="Times New Roman" w:eastAsia="宋体" w:hAnsi="Times New Roman" w:cs="Times New Roman"/>
          <w:sz w:val="24"/>
          <w:szCs w:val="24"/>
        </w:rPr>
        <w:t>江汉大学爆破工程湖北省重点实验室</w:t>
      </w:r>
      <w:r w:rsidRPr="00DF01FA">
        <w:rPr>
          <w:rFonts w:ascii="Times New Roman" w:eastAsia="宋体" w:hAnsi="Times New Roman" w:cs="Times New Roman"/>
          <w:sz w:val="24"/>
          <w:szCs w:val="24"/>
        </w:rPr>
        <w:t>”</w:t>
      </w:r>
      <w:r w:rsidRPr="00DF01FA">
        <w:rPr>
          <w:rFonts w:ascii="Times New Roman" w:eastAsia="宋体" w:hAnsi="Times New Roman" w:cs="Times New Roman"/>
          <w:sz w:val="24"/>
          <w:szCs w:val="24"/>
        </w:rPr>
        <w:t>（</w:t>
      </w:r>
      <w:r w:rsidRPr="00DF01FA">
        <w:rPr>
          <w:rFonts w:ascii="Times New Roman" w:eastAsia="宋体" w:hAnsi="Times New Roman" w:cs="Times New Roman"/>
          <w:sz w:val="24"/>
          <w:szCs w:val="24"/>
        </w:rPr>
        <w:t>Hubei Key Laboratory of Blasting Engineering</w:t>
      </w:r>
      <w:r w:rsidRPr="00DF01FA">
        <w:rPr>
          <w:rFonts w:ascii="Times New Roman" w:eastAsia="宋体" w:hAnsi="Times New Roman" w:cs="Times New Roman"/>
          <w:sz w:val="24"/>
          <w:szCs w:val="24"/>
        </w:rPr>
        <w:t>，</w:t>
      </w:r>
      <w:proofErr w:type="spellStart"/>
      <w:r w:rsidRPr="00DF01FA">
        <w:rPr>
          <w:rFonts w:ascii="Times New Roman" w:eastAsia="宋体" w:hAnsi="Times New Roman" w:cs="Times New Roman"/>
          <w:sz w:val="24"/>
          <w:szCs w:val="24"/>
        </w:rPr>
        <w:t>Jianghan</w:t>
      </w:r>
      <w:proofErr w:type="spellEnd"/>
      <w:r w:rsidRPr="00DF01FA">
        <w:rPr>
          <w:rFonts w:ascii="Times New Roman" w:eastAsia="宋体" w:hAnsi="Times New Roman" w:cs="Times New Roman"/>
          <w:sz w:val="24"/>
          <w:szCs w:val="24"/>
        </w:rPr>
        <w:t xml:space="preserve"> University</w:t>
      </w:r>
      <w:r w:rsidRPr="00DF01FA">
        <w:rPr>
          <w:rFonts w:ascii="Times New Roman" w:eastAsia="宋体" w:hAnsi="Times New Roman" w:cs="Times New Roman"/>
          <w:sz w:val="24"/>
          <w:szCs w:val="24"/>
        </w:rPr>
        <w:t>）。</w:t>
      </w:r>
    </w:p>
    <w:p w:rsidR="004D45A5" w:rsidRPr="00DF01FA" w:rsidRDefault="004D45A5" w:rsidP="00DF01FA">
      <w:pPr>
        <w:tabs>
          <w:tab w:val="left" w:pos="14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01FA">
        <w:rPr>
          <w:rFonts w:ascii="Times New Roman" w:eastAsia="宋体" w:hAnsi="Times New Roman" w:cs="Times New Roman"/>
          <w:sz w:val="24"/>
          <w:szCs w:val="24"/>
        </w:rPr>
        <w:t>（</w:t>
      </w:r>
      <w:r w:rsidR="003B5489" w:rsidRPr="00DF01FA">
        <w:rPr>
          <w:rFonts w:ascii="Times New Roman" w:eastAsia="宋体" w:hAnsi="Times New Roman" w:cs="Times New Roman"/>
          <w:sz w:val="24"/>
          <w:szCs w:val="24"/>
        </w:rPr>
        <w:t>五</w:t>
      </w:r>
      <w:r w:rsidRPr="00DF01FA">
        <w:rPr>
          <w:rFonts w:ascii="Times New Roman" w:eastAsia="宋体" w:hAnsi="Times New Roman" w:cs="Times New Roman"/>
          <w:sz w:val="24"/>
          <w:szCs w:val="24"/>
        </w:rPr>
        <w:t>）项目研究成果由本实验室、研究者本人和其所在单位，以及其它资助单位共享。</w:t>
      </w:r>
      <w:bookmarkStart w:id="4" w:name="_GoBack"/>
      <w:bookmarkEnd w:id="4"/>
    </w:p>
    <w:p w:rsidR="004D45A5" w:rsidRPr="00DF01FA" w:rsidRDefault="004D45A5" w:rsidP="004D45A5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</w:p>
    <w:p w:rsidR="004D45A5" w:rsidRPr="00DF01FA" w:rsidRDefault="004D45A5" w:rsidP="004D45A5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</w:p>
    <w:p w:rsidR="004D45A5" w:rsidRPr="00DF01FA" w:rsidRDefault="004D45A5" w:rsidP="00DF01FA">
      <w:pPr>
        <w:spacing w:line="360" w:lineRule="auto"/>
        <w:ind w:right="480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  <w:r w:rsidRPr="00DF01FA">
        <w:rPr>
          <w:rFonts w:ascii="Times New Roman" w:eastAsia="宋体" w:hAnsi="Times New Roman" w:cs="Times New Roman"/>
          <w:b/>
          <w:sz w:val="24"/>
          <w:szCs w:val="24"/>
        </w:rPr>
        <w:t>爆破工程湖北省重点实验室</w:t>
      </w:r>
    </w:p>
    <w:p w:rsidR="004D45A5" w:rsidRPr="00DF01FA" w:rsidRDefault="004D45A5" w:rsidP="00DF01FA">
      <w:pPr>
        <w:spacing w:line="360" w:lineRule="auto"/>
        <w:ind w:right="960" w:firstLineChars="2300" w:firstLine="5542"/>
        <w:jc w:val="left"/>
        <w:rPr>
          <w:rFonts w:ascii="Times New Roman" w:eastAsia="宋体" w:hAnsi="Times New Roman" w:cs="Times New Roman"/>
          <w:b/>
          <w:sz w:val="24"/>
          <w:szCs w:val="28"/>
        </w:rPr>
      </w:pPr>
      <w:r w:rsidRPr="00DF01FA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="00DF01FA" w:rsidRPr="00DF01FA">
        <w:rPr>
          <w:rFonts w:ascii="Times New Roman" w:eastAsia="宋体" w:hAnsi="Times New Roman" w:cs="Times New Roman" w:hint="eastAsia"/>
          <w:b/>
          <w:sz w:val="24"/>
          <w:szCs w:val="24"/>
        </w:rPr>
        <w:t>21</w:t>
      </w:r>
      <w:r w:rsidRPr="00DF01FA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DF01FA" w:rsidRPr="00DF01FA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DF01FA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DF01FA" w:rsidRPr="00DF01FA">
        <w:rPr>
          <w:rFonts w:ascii="Times New Roman" w:eastAsia="宋体" w:hAnsi="Times New Roman" w:cs="Times New Roman" w:hint="eastAsia"/>
          <w:b/>
          <w:sz w:val="24"/>
          <w:szCs w:val="24"/>
        </w:rPr>
        <w:t>15</w:t>
      </w:r>
      <w:r w:rsidRPr="00DF01FA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965A9A" w:rsidRPr="00DF01FA" w:rsidRDefault="00965A9A">
      <w:pPr>
        <w:rPr>
          <w:rFonts w:ascii="Times New Roman" w:hAnsi="Times New Roman" w:cs="Times New Roman"/>
        </w:rPr>
      </w:pPr>
    </w:p>
    <w:sectPr w:rsidR="00965A9A" w:rsidRPr="00DF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327A78"/>
    <w:multiLevelType w:val="singleLevel"/>
    <w:tmpl w:val="BF327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F4CEC1"/>
    <w:multiLevelType w:val="singleLevel"/>
    <w:tmpl w:val="CEF4CEC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5"/>
    <w:rsid w:val="00006E93"/>
    <w:rsid w:val="00210CFD"/>
    <w:rsid w:val="003B5489"/>
    <w:rsid w:val="003B7A6A"/>
    <w:rsid w:val="004D45A5"/>
    <w:rsid w:val="00965A9A"/>
    <w:rsid w:val="00DF01FA"/>
    <w:rsid w:val="00ED2625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YAO. Y.K.</dc:creator>
  <cp:lastModifiedBy>YAO. Y.K.</cp:lastModifiedBy>
  <cp:revision>1</cp:revision>
  <dcterms:created xsi:type="dcterms:W3CDTF">2021-04-28T09:09:00Z</dcterms:created>
  <dcterms:modified xsi:type="dcterms:W3CDTF">2021-04-29T01:00:00Z</dcterms:modified>
</cp:coreProperties>
</file>